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633"/>
        <w:gridCol w:w="2137"/>
      </w:tblGrid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b/>
                <w:sz w:val="28"/>
                <w:szCs w:val="28"/>
              </w:rPr>
            </w:pPr>
            <w:r w:rsidRPr="00666B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6BA9">
              <w:rPr>
                <w:b/>
                <w:sz w:val="28"/>
                <w:szCs w:val="28"/>
              </w:rPr>
              <w:t>п</w:t>
            </w:r>
            <w:proofErr w:type="gramEnd"/>
            <w:r w:rsidRPr="00666B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b/>
                <w:sz w:val="28"/>
                <w:szCs w:val="28"/>
              </w:rPr>
            </w:pPr>
            <w:r w:rsidRPr="00666BA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b/>
                <w:sz w:val="28"/>
                <w:szCs w:val="28"/>
              </w:rPr>
            </w:pPr>
            <w:r w:rsidRPr="00666BA9">
              <w:rPr>
                <w:b/>
                <w:sz w:val="28"/>
                <w:szCs w:val="28"/>
              </w:rPr>
              <w:t>количество</w:t>
            </w:r>
          </w:p>
        </w:tc>
      </w:tr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Опубликованные печатные материалы на антикоррупционную политику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0</w:t>
            </w:r>
          </w:p>
        </w:tc>
      </w:tr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Письменные обращения граждан и организаций, содержащие информацию об имевших место коррупционных проявлениях, поступившие в Администрацию Пушкинского сельского поселения Сафоновского района Смоленской области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0</w:t>
            </w:r>
          </w:p>
        </w:tc>
      </w:tr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 xml:space="preserve">Выполненные </w:t>
            </w:r>
            <w:proofErr w:type="gramStart"/>
            <w:r w:rsidRPr="00666BA9">
              <w:rPr>
                <w:sz w:val="28"/>
                <w:szCs w:val="28"/>
              </w:rPr>
              <w:t>мероприятии</w:t>
            </w:r>
            <w:proofErr w:type="gramEnd"/>
            <w:r w:rsidRPr="00666BA9">
              <w:rPr>
                <w:sz w:val="28"/>
                <w:szCs w:val="28"/>
              </w:rPr>
              <w:t>, предусмотренные планом по противодействию коррупции в Администрацию Пушкинского сельского поселения Сафоновского района Смоленской области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100</w:t>
            </w:r>
          </w:p>
        </w:tc>
      </w:tr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Уведомления о фактах обращения к лицам, замещающим должности муниципальной службы в Администрации Пушкинского сельского поселения Сафоновского района Смоленской области, в целях склонения их к совершению коррупционных правонарушений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0</w:t>
            </w:r>
          </w:p>
        </w:tc>
      </w:tr>
      <w:tr w:rsidR="00AA1940" w:rsidTr="00AA1940">
        <w:tc>
          <w:tcPr>
            <w:tcW w:w="801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 w:rsidRPr="00666BA9">
              <w:rPr>
                <w:sz w:val="28"/>
                <w:szCs w:val="28"/>
              </w:rPr>
              <w:t>Проекты нормативных правовых актов в администрацию Пушкинского сельского поселения Сафоновского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2137" w:type="dxa"/>
          </w:tcPr>
          <w:p w:rsidR="00AA1940" w:rsidRPr="00666BA9" w:rsidRDefault="00AA1940" w:rsidP="00AA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A1940" w:rsidRDefault="00AA1940" w:rsidP="00AA194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Антикоррупционный мониторинг в 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</w:t>
      </w:r>
    </w:p>
    <w:p w:rsidR="00AA1940" w:rsidRDefault="00AA1940" w:rsidP="00AA1940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Сафоновского района Смоленской области за 2016 год</w:t>
      </w:r>
    </w:p>
    <w:p w:rsidR="00AA1940" w:rsidRDefault="00AA1940" w:rsidP="00AA1940">
      <w:pPr>
        <w:rPr>
          <w:sz w:val="28"/>
          <w:szCs w:val="28"/>
        </w:rPr>
      </w:pPr>
    </w:p>
    <w:p w:rsidR="00AA1940" w:rsidRDefault="00AA1940" w:rsidP="00AA1940">
      <w:pPr>
        <w:rPr>
          <w:sz w:val="28"/>
          <w:szCs w:val="28"/>
        </w:rPr>
      </w:pPr>
    </w:p>
    <w:p w:rsidR="00AA1940" w:rsidRDefault="00AA1940" w:rsidP="00AA1940">
      <w:pPr>
        <w:rPr>
          <w:sz w:val="28"/>
          <w:szCs w:val="28"/>
        </w:rPr>
      </w:pPr>
    </w:p>
    <w:p w:rsidR="00AA1940" w:rsidRDefault="00AA1940" w:rsidP="00AA1940">
      <w:pPr>
        <w:rPr>
          <w:sz w:val="28"/>
          <w:szCs w:val="28"/>
        </w:rPr>
      </w:pPr>
    </w:p>
    <w:p w:rsidR="00AA1940" w:rsidRDefault="00AA1940" w:rsidP="00AA1940">
      <w:pPr>
        <w:rPr>
          <w:sz w:val="28"/>
          <w:szCs w:val="28"/>
        </w:rPr>
      </w:pPr>
    </w:p>
    <w:p w:rsidR="00AA1940" w:rsidRPr="009E7368" w:rsidRDefault="00AA1940" w:rsidP="00AA1940">
      <w:pPr>
        <w:rPr>
          <w:sz w:val="28"/>
          <w:szCs w:val="28"/>
        </w:rPr>
      </w:pPr>
      <w:r w:rsidRPr="009E7368">
        <w:rPr>
          <w:sz w:val="28"/>
          <w:szCs w:val="28"/>
        </w:rPr>
        <w:t>Глава муниципального образования</w:t>
      </w:r>
    </w:p>
    <w:p w:rsidR="00AA1940" w:rsidRPr="009E7368" w:rsidRDefault="00AA1940" w:rsidP="00AA1940">
      <w:pPr>
        <w:rPr>
          <w:sz w:val="28"/>
          <w:szCs w:val="28"/>
        </w:rPr>
      </w:pPr>
      <w:r w:rsidRPr="009E7368">
        <w:rPr>
          <w:sz w:val="28"/>
          <w:szCs w:val="28"/>
        </w:rPr>
        <w:t xml:space="preserve">Пушкинского сельского поселения     </w:t>
      </w:r>
      <w:r>
        <w:rPr>
          <w:sz w:val="28"/>
          <w:szCs w:val="28"/>
        </w:rPr>
        <w:t xml:space="preserve">                      </w:t>
      </w:r>
    </w:p>
    <w:p w:rsidR="00AA1940" w:rsidRDefault="00AA1940" w:rsidP="00AA1940">
      <w:pPr>
        <w:rPr>
          <w:sz w:val="28"/>
          <w:szCs w:val="28"/>
        </w:rPr>
      </w:pPr>
      <w:r w:rsidRPr="009E7368">
        <w:rPr>
          <w:sz w:val="28"/>
          <w:szCs w:val="28"/>
        </w:rPr>
        <w:t xml:space="preserve">Сафоновского района </w:t>
      </w:r>
    </w:p>
    <w:p w:rsidR="00AA1940" w:rsidRDefault="00AA1940" w:rsidP="00AA1940">
      <w:pPr>
        <w:rPr>
          <w:sz w:val="28"/>
          <w:szCs w:val="28"/>
        </w:rPr>
      </w:pPr>
      <w:r w:rsidRPr="009E736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о</w:t>
      </w:r>
      <w:r w:rsidRPr="009E7368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            Е.А.Шведова</w:t>
      </w:r>
    </w:p>
    <w:p w:rsidR="00AA1940" w:rsidRDefault="00AA1940" w:rsidP="00AA1940">
      <w:pPr>
        <w:rPr>
          <w:sz w:val="28"/>
          <w:szCs w:val="28"/>
        </w:rPr>
      </w:pPr>
    </w:p>
    <w:p w:rsidR="00DD1FB3" w:rsidRDefault="00DD1FB3"/>
    <w:sectPr w:rsidR="00DD1FB3" w:rsidSect="00AA1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40"/>
    <w:rsid w:val="000C4EA6"/>
    <w:rsid w:val="002F7CD5"/>
    <w:rsid w:val="00351BAA"/>
    <w:rsid w:val="00452BE5"/>
    <w:rsid w:val="004A7BFF"/>
    <w:rsid w:val="0056068F"/>
    <w:rsid w:val="00572679"/>
    <w:rsid w:val="006621F3"/>
    <w:rsid w:val="006B159C"/>
    <w:rsid w:val="007A301F"/>
    <w:rsid w:val="007A31DC"/>
    <w:rsid w:val="00825223"/>
    <w:rsid w:val="008D68C8"/>
    <w:rsid w:val="00943199"/>
    <w:rsid w:val="009C6A2D"/>
    <w:rsid w:val="00A32458"/>
    <w:rsid w:val="00AA1940"/>
    <w:rsid w:val="00B01F1B"/>
    <w:rsid w:val="00B9286E"/>
    <w:rsid w:val="00BF540D"/>
    <w:rsid w:val="00C0625C"/>
    <w:rsid w:val="00DD1FB3"/>
    <w:rsid w:val="00F24B6F"/>
    <w:rsid w:val="00F91AF5"/>
    <w:rsid w:val="00F925CD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2017-03-02T06:24:00Z</dcterms:created>
  <dcterms:modified xsi:type="dcterms:W3CDTF">2017-03-02T06:25:00Z</dcterms:modified>
</cp:coreProperties>
</file>