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BD" w:rsidRPr="00281138" w:rsidRDefault="00C914BD" w:rsidP="00EC71C5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</w:t>
      </w:r>
      <w:r w:rsidR="00E476E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733425"/>
            <wp:effectExtent l="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t xml:space="preserve">                                         </w:t>
      </w:r>
      <w:r>
        <w:rPr>
          <w:rFonts w:ascii="Times New Roman" w:hAnsi="Times New Roman"/>
          <w:noProof/>
          <w:sz w:val="36"/>
          <w:szCs w:val="36"/>
          <w:lang w:eastAsia="ru-RU"/>
        </w:rPr>
        <w:t>ПРОЕКТ</w:t>
      </w:r>
    </w:p>
    <w:p w:rsidR="00A24AD6" w:rsidRDefault="00C914BD" w:rsidP="00EC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067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A24AD6" w:rsidRDefault="00A24AD6" w:rsidP="00EC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ПУШКИНСКОГО</w:t>
      </w:r>
      <w:r w:rsidR="00C914BD" w:rsidRPr="00F530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C914BD" w:rsidRDefault="00C914BD" w:rsidP="00A24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3067">
        <w:rPr>
          <w:rFonts w:ascii="Times New Roman" w:hAnsi="Times New Roman"/>
          <w:b/>
          <w:sz w:val="28"/>
          <w:szCs w:val="28"/>
        </w:rPr>
        <w:t>САФОНОВСКОГО РАЙОНА СМОЛЕНСКОЙ ОБЛАСТИ</w:t>
      </w:r>
    </w:p>
    <w:p w:rsidR="00A24AD6" w:rsidRDefault="00A24AD6" w:rsidP="00A24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14BD" w:rsidRPr="00F53067" w:rsidRDefault="00A24AD6" w:rsidP="00A24A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C914BD" w:rsidRPr="00F53067">
        <w:rPr>
          <w:rFonts w:ascii="Times New Roman" w:hAnsi="Times New Roman"/>
          <w:b/>
          <w:sz w:val="28"/>
          <w:szCs w:val="28"/>
        </w:rPr>
        <w:t>РЕШЕНИЕ</w:t>
      </w:r>
    </w:p>
    <w:p w:rsidR="00C914BD" w:rsidRPr="00257473" w:rsidRDefault="00C914BD" w:rsidP="00EC4831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257473">
        <w:rPr>
          <w:rFonts w:ascii="Times New Roman" w:hAnsi="Times New Roman"/>
          <w:sz w:val="28"/>
          <w:szCs w:val="28"/>
        </w:rPr>
        <w:t>т</w:t>
      </w:r>
      <w:r w:rsidRPr="00321342">
        <w:rPr>
          <w:rFonts w:ascii="Times New Roman" w:hAnsi="Times New Roman"/>
          <w:sz w:val="28"/>
          <w:szCs w:val="28"/>
        </w:rPr>
        <w:t>______________ №____</w:t>
      </w:r>
    </w:p>
    <w:p w:rsidR="00C914BD" w:rsidRDefault="00C914BD" w:rsidP="001B02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213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муниципального образования </w:t>
      </w:r>
      <w:r w:rsidR="00A24AD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Пушкинского</w:t>
      </w:r>
      <w:r w:rsidRPr="003213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2134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 w:rsidRPr="0032134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914BD" w:rsidRPr="00321342" w:rsidRDefault="00C914BD" w:rsidP="003213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>        </w:t>
      </w:r>
      <w:r w:rsidRPr="00F47C13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N 131-03 "Об общих принципах организации местного самоуправления в Российской Федерации"</w:t>
      </w:r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Уставом </w:t>
      </w:r>
      <w:r w:rsidR="00A24AD6">
        <w:rPr>
          <w:rFonts w:ascii="Times New Roman" w:hAnsi="Times New Roman"/>
          <w:color w:val="000000"/>
          <w:sz w:val="28"/>
          <w:szCs w:val="28"/>
          <w:lang w:eastAsia="ru-RU"/>
        </w:rPr>
        <w:t>Пушкинского</w:t>
      </w:r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области, Совет депутатов </w:t>
      </w:r>
      <w:r w:rsidR="00A24AD6">
        <w:rPr>
          <w:rFonts w:ascii="Times New Roman" w:hAnsi="Times New Roman"/>
          <w:color w:val="000000"/>
          <w:sz w:val="28"/>
          <w:szCs w:val="28"/>
          <w:lang w:eastAsia="ru-RU"/>
        </w:rPr>
        <w:t>Пушкинского</w:t>
      </w:r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C914BD" w:rsidRDefault="00C914BD" w:rsidP="003213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>      </w:t>
      </w:r>
    </w:p>
    <w:p w:rsidR="00C914BD" w:rsidRDefault="00C914BD" w:rsidP="003213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213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C914BD" w:rsidRPr="00321342" w:rsidRDefault="00C914BD" w:rsidP="003213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14BD" w:rsidRPr="00321342" w:rsidRDefault="00C914BD" w:rsidP="0031703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1.</w:t>
      </w:r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прилагаемые Правила благоустройства территории муниципального образования </w:t>
      </w:r>
      <w:r w:rsidR="00A24AD6">
        <w:rPr>
          <w:rFonts w:ascii="Times New Roman" w:hAnsi="Times New Roman"/>
          <w:color w:val="000000"/>
          <w:sz w:val="28"/>
          <w:szCs w:val="28"/>
          <w:lang w:eastAsia="ru-RU"/>
        </w:rPr>
        <w:t>Пушкинского</w:t>
      </w:r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C914BD" w:rsidRPr="00F47C13" w:rsidRDefault="00C914BD" w:rsidP="0047559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2.</w:t>
      </w:r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</w:t>
      </w:r>
      <w:r w:rsidRPr="00F47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Совета депутатов </w:t>
      </w:r>
      <w:r w:rsidR="00A24AD6">
        <w:rPr>
          <w:rFonts w:ascii="Times New Roman" w:hAnsi="Times New Roman"/>
          <w:color w:val="000000"/>
          <w:sz w:val="28"/>
          <w:szCs w:val="28"/>
          <w:lang w:eastAsia="ru-RU"/>
        </w:rPr>
        <w:t>Пушкинского</w:t>
      </w:r>
      <w:r w:rsidRPr="00F47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47C13">
        <w:rPr>
          <w:rFonts w:ascii="Times New Roman" w:hAnsi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C858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от 27 апреля 2016</w:t>
      </w:r>
      <w:r w:rsidRPr="00F47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 </w:t>
      </w:r>
      <w:r w:rsidR="00C858A7">
        <w:rPr>
          <w:rFonts w:ascii="Times New Roman" w:hAnsi="Times New Roman"/>
          <w:color w:val="000000"/>
          <w:sz w:val="28"/>
          <w:szCs w:val="28"/>
          <w:lang w:eastAsia="ru-RU"/>
        </w:rPr>
        <w:t>28</w:t>
      </w:r>
      <w:bookmarkStart w:id="0" w:name="_GoBack"/>
      <w:bookmarkEnd w:id="0"/>
      <w:r w:rsidRPr="00F47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утверждении правил благоустройства территорий </w:t>
      </w:r>
      <w:r w:rsidR="00A24AD6">
        <w:rPr>
          <w:rFonts w:ascii="Times New Roman" w:hAnsi="Times New Roman"/>
          <w:color w:val="000000"/>
          <w:sz w:val="28"/>
          <w:szCs w:val="28"/>
          <w:lang w:eastAsia="ru-RU"/>
        </w:rPr>
        <w:t>Пушкинского</w:t>
      </w:r>
      <w:r w:rsidRPr="00F47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47C13">
        <w:rPr>
          <w:rFonts w:ascii="Times New Roman" w:hAnsi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F47C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области».</w:t>
      </w:r>
    </w:p>
    <w:p w:rsidR="00C914BD" w:rsidRPr="00867FD1" w:rsidRDefault="00C914BD" w:rsidP="00867FD1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B1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 w:rsidR="00A24AD6">
        <w:rPr>
          <w:rFonts w:ascii="Times New Roman" w:hAnsi="Times New Roman"/>
          <w:color w:val="000000"/>
          <w:sz w:val="28"/>
          <w:szCs w:val="28"/>
          <w:lang w:eastAsia="ru-RU"/>
        </w:rPr>
        <w:t>решение</w:t>
      </w:r>
      <w:r w:rsidRPr="00B1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вступает в силу со дня его принятия и подлежит обнародованию в порядке, установленном Уставом </w:t>
      </w:r>
      <w:r w:rsidR="00A24AD6">
        <w:rPr>
          <w:rFonts w:ascii="Times New Roman" w:hAnsi="Times New Roman"/>
          <w:color w:val="000000"/>
          <w:sz w:val="28"/>
          <w:szCs w:val="28"/>
          <w:lang w:eastAsia="ru-RU"/>
        </w:rPr>
        <w:t>Пушкинского</w:t>
      </w:r>
      <w:r w:rsidRPr="00B1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162F6">
        <w:rPr>
          <w:rFonts w:ascii="Times New Roman" w:hAnsi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B16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C914BD" w:rsidRDefault="00C914BD" w:rsidP="003213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14BD" w:rsidRDefault="00C914BD" w:rsidP="003213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14BD" w:rsidRDefault="00C914BD" w:rsidP="003213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14BD" w:rsidRDefault="00C914BD" w:rsidP="003213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914BD" w:rsidRPr="00317039" w:rsidRDefault="00C914BD" w:rsidP="00317039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15"/>
          <w:szCs w:val="15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Глава   муниципального образования</w:t>
      </w:r>
    </w:p>
    <w:p w:rsidR="00C914BD" w:rsidRPr="00321342" w:rsidRDefault="00A24AD6" w:rsidP="0032134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Пушкинского</w:t>
      </w:r>
      <w:r w:rsidR="00C914BD" w:rsidRPr="0032134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A24AD6" w:rsidRDefault="00C914BD" w:rsidP="003213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21342">
        <w:rPr>
          <w:rFonts w:ascii="Times New Roman" w:hAnsi="Times New Roman"/>
          <w:color w:val="000000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айона </w:t>
      </w:r>
    </w:p>
    <w:p w:rsidR="00C914BD" w:rsidRDefault="00C914BD" w:rsidP="0032134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                          </w:t>
      </w:r>
      <w:r w:rsidR="00A24AD6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24AD6" w:rsidRPr="00A24AD6">
        <w:rPr>
          <w:rFonts w:ascii="Times New Roman" w:hAnsi="Times New Roman"/>
          <w:sz w:val="28"/>
          <w:szCs w:val="28"/>
          <w:lang w:eastAsia="ru-RU"/>
        </w:rPr>
        <w:t>Е.А. Шведова</w:t>
      </w:r>
    </w:p>
    <w:p w:rsidR="00C914BD" w:rsidRDefault="00C914BD" w:rsidP="0032134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14BD" w:rsidRDefault="00C914BD" w:rsidP="00321342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14BD" w:rsidRPr="00317039" w:rsidRDefault="00C914BD" w:rsidP="00321342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C914BD" w:rsidRPr="00321342" w:rsidRDefault="00E476E6" w:rsidP="0032134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55880</wp:posOffset>
                </wp:positionV>
                <wp:extent cx="2733675" cy="1647825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4BD" w:rsidRPr="00F47C13" w:rsidRDefault="00C914BD" w:rsidP="00F47C1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7C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УТВЕРЖДЕНЫ:</w:t>
                            </w:r>
                          </w:p>
                          <w:p w:rsidR="00C914BD" w:rsidRPr="00F47C13" w:rsidRDefault="00C914BD" w:rsidP="00F47C1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47C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Решением Совета депутатов </w:t>
                            </w:r>
                            <w:r w:rsidR="00A24AD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Пушкинского </w:t>
                            </w:r>
                            <w:r w:rsidRPr="00F47C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сельского поселения </w:t>
                            </w:r>
                            <w:proofErr w:type="spellStart"/>
                            <w:r w:rsidRPr="00F47C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Сафоновского</w:t>
                            </w:r>
                            <w:proofErr w:type="spellEnd"/>
                            <w:r w:rsidRPr="00F47C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района Смоленской области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7C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F47C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05pt;margin-top:4.4pt;width:215.2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wK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" stroked="f">
                <v:textbox>
                  <w:txbxContent>
                    <w:p w:rsidR="00C914BD" w:rsidRPr="00F47C13" w:rsidRDefault="00C914BD" w:rsidP="00F47C1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7C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УТВЕРЖДЕНЫ:</w:t>
                      </w:r>
                    </w:p>
                    <w:p w:rsidR="00C914BD" w:rsidRPr="00F47C13" w:rsidRDefault="00C914BD" w:rsidP="00F47C1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47C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Решением Совета депутатов </w:t>
                      </w:r>
                      <w:r w:rsidR="00A24AD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Пушкинского </w:t>
                      </w:r>
                      <w:r w:rsidRPr="00F47C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сельского поселения </w:t>
                      </w:r>
                      <w:proofErr w:type="spellStart"/>
                      <w:r w:rsidRPr="00F47C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Сафоновского</w:t>
                      </w:r>
                      <w:proofErr w:type="spellEnd"/>
                      <w:r w:rsidRPr="00F47C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района Смоленской области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F47C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  <w:r w:rsidRPr="00F47C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14BD" w:rsidRPr="00321342" w:rsidRDefault="00C914BD" w:rsidP="0032134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C914BD" w:rsidRPr="00321342" w:rsidRDefault="00C914BD" w:rsidP="00321342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1342">
        <w:rPr>
          <w:rFonts w:ascii="Times New Roman" w:hAnsi="Times New Roman"/>
          <w:b/>
          <w:sz w:val="28"/>
          <w:szCs w:val="28"/>
          <w:lang w:eastAsia="ru-RU"/>
        </w:rPr>
        <w:t xml:space="preserve">Правила благоустройства населенных пунктов </w:t>
      </w:r>
    </w:p>
    <w:p w:rsidR="00C914BD" w:rsidRPr="00321342" w:rsidRDefault="00C914BD" w:rsidP="0032134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1342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A24AD6">
        <w:rPr>
          <w:rFonts w:ascii="Times New Roman" w:hAnsi="Times New Roman"/>
          <w:b/>
          <w:sz w:val="28"/>
          <w:szCs w:val="28"/>
          <w:lang w:eastAsia="ru-RU"/>
        </w:rPr>
        <w:t>Пушкинского</w:t>
      </w:r>
      <w:r w:rsidRPr="00321342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321342">
        <w:rPr>
          <w:rFonts w:ascii="Times New Roman" w:hAnsi="Times New Roman"/>
          <w:b/>
          <w:sz w:val="28"/>
          <w:szCs w:val="28"/>
          <w:lang w:eastAsia="ru-RU"/>
        </w:rPr>
        <w:t>Сафоновского</w:t>
      </w:r>
      <w:proofErr w:type="spellEnd"/>
      <w:r w:rsidRPr="00321342">
        <w:rPr>
          <w:rFonts w:ascii="Times New Roman" w:hAnsi="Times New Roman"/>
          <w:b/>
          <w:sz w:val="28"/>
          <w:szCs w:val="28"/>
          <w:lang w:eastAsia="ru-RU"/>
        </w:rPr>
        <w:t xml:space="preserve"> района Смоленской области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914BD" w:rsidRPr="00050C4D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Глава 1.</w:t>
      </w:r>
      <w:r w:rsidR="00A24A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914BD" w:rsidRPr="00050C4D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1. Основные положения</w:t>
      </w:r>
    </w:p>
    <w:p w:rsidR="00C914BD" w:rsidRPr="00321342" w:rsidRDefault="00C914BD" w:rsidP="0032134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1.1.Настоящие Правила благоустройства территории муниципального образования </w:t>
      </w:r>
      <w:r w:rsidR="00A24AD6">
        <w:rPr>
          <w:rFonts w:ascii="Times New Roman" w:hAnsi="Times New Roman"/>
          <w:color w:val="000000"/>
          <w:sz w:val="28"/>
          <w:szCs w:val="28"/>
          <w:lang w:eastAsia="ru-RU"/>
        </w:rPr>
        <w:t>Пушкинского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Сафоновского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(далее - Правила) определяют порядок осуществления работ по уборке и содержанию территории муниципального образования </w:t>
      </w:r>
      <w:r w:rsidR="00A24AD6">
        <w:rPr>
          <w:rFonts w:ascii="Times New Roman" w:hAnsi="Times New Roman"/>
          <w:color w:val="000000"/>
          <w:sz w:val="28"/>
          <w:szCs w:val="28"/>
          <w:lang w:eastAsia="ru-RU"/>
        </w:rPr>
        <w:t>Пушкинского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Сафоновского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(далее –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</w:t>
      </w:r>
    </w:p>
    <w:p w:rsidR="00C914BD" w:rsidRPr="00321342" w:rsidRDefault="00C914BD" w:rsidP="003213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1.2.Правовой основой настоящих Правил являются </w:t>
      </w:r>
      <w:hyperlink r:id="rId6" w:history="1">
        <w:r w:rsidRPr="0032134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Конституция</w:t>
        </w:r>
      </w:hyperlink>
      <w:r w:rsidRPr="0032134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Федеральный закон от 06.10.2003 г. № 131-ФЗ «</w:t>
      </w:r>
      <w:hyperlink r:id="rId7" w:history="1">
        <w:r w:rsidRPr="0032134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Об общих принципах</w:t>
        </w:r>
      </w:hyperlink>
      <w:r w:rsidRPr="00321342">
        <w:rPr>
          <w:rFonts w:ascii="Times New Roman" w:hAnsi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Федеральный закон от 30.03.1999 г. № 52-ФЗ «</w:t>
      </w:r>
      <w:hyperlink r:id="rId8" w:history="1">
        <w:r w:rsidRPr="0032134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 санитарно-эпидемиологическом</w:t>
        </w:r>
      </w:hyperlink>
      <w:r w:rsidRPr="00321342">
        <w:rPr>
          <w:rFonts w:ascii="Times New Roman" w:hAnsi="Times New Roman"/>
          <w:sz w:val="28"/>
          <w:szCs w:val="28"/>
          <w:lang w:eastAsia="ru-RU"/>
        </w:rPr>
        <w:t xml:space="preserve"> благополучии населения», Федеральный закон от 24.06.1998 г. № 89-ФЗ «</w:t>
      </w:r>
      <w:hyperlink r:id="rId9" w:history="1">
        <w:r w:rsidRPr="0032134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Об отходах</w:t>
        </w:r>
      </w:hyperlink>
      <w:r w:rsidRPr="00321342">
        <w:rPr>
          <w:rFonts w:ascii="Times New Roman" w:hAnsi="Times New Roman"/>
          <w:sz w:val="28"/>
          <w:szCs w:val="28"/>
          <w:lang w:eastAsia="ru-RU"/>
        </w:rPr>
        <w:t xml:space="preserve"> производства и потребления», Федеральный закон от 10.01.2002 г. № 7-ФЗ «</w:t>
      </w:r>
      <w:hyperlink r:id="rId10" w:history="1">
        <w:r w:rsidRPr="0032134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Об охране окружающей среды</w:t>
        </w:r>
      </w:hyperlink>
      <w:r w:rsidRPr="00321342">
        <w:rPr>
          <w:rFonts w:ascii="Times New Roman" w:hAnsi="Times New Roman"/>
          <w:sz w:val="28"/>
          <w:szCs w:val="28"/>
          <w:lang w:eastAsia="ru-RU"/>
        </w:rPr>
        <w:t xml:space="preserve">», СП 48.13330.2011 «Организация строительства», СНиП П-89-80 «Генеральные планы промышленных предприятий», СНиП 2.07.01-89 «Градостроительство. Планировка и застройка городских и сельских поселений», СНиП III-10-75 «Правила производства и приемки работ. Благоустройство территории»,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 Смоленской области от 25.12.2006 № 155-з «О градостроительной деятельности на территории Смоленской области», </w:t>
      </w:r>
      <w:hyperlink r:id="rId11" w:history="1">
        <w:r w:rsidRPr="0032134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Устав</w:t>
        </w:r>
      </w:hyperlink>
      <w:r>
        <w:t xml:space="preserve"> </w:t>
      </w:r>
      <w:r w:rsidR="00A24AD6">
        <w:rPr>
          <w:rFonts w:ascii="Times New Roman" w:hAnsi="Times New Roman"/>
          <w:color w:val="000000"/>
          <w:sz w:val="28"/>
          <w:szCs w:val="28"/>
          <w:lang w:eastAsia="ru-RU"/>
        </w:rPr>
        <w:t>Пушкинского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Сафоновского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1.3. Субъектами, ответственными за благоустройство и санитарное содержание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территорий в поселении, являются: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контроля за сроками и качеством выполнения работ возлагаются на Администрацию </w:t>
      </w:r>
      <w:r w:rsidR="00A24AD6">
        <w:rPr>
          <w:rFonts w:ascii="Times New Roman" w:hAnsi="Times New Roman"/>
          <w:sz w:val="28"/>
          <w:szCs w:val="28"/>
          <w:lang w:eastAsia="ru-RU"/>
        </w:rPr>
        <w:t>Пушкинского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Сафоновского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</w:t>
      </w:r>
    </w:p>
    <w:p w:rsidR="00C914BD" w:rsidRPr="00321342" w:rsidRDefault="00C914BD" w:rsidP="00321342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4BD" w:rsidRPr="00050C4D" w:rsidRDefault="00C914BD" w:rsidP="00321342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2. Основные термины и понятия</w:t>
      </w:r>
    </w:p>
    <w:p w:rsidR="00C914BD" w:rsidRPr="00321342" w:rsidRDefault="00C914BD" w:rsidP="00321342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2.1. Благоустройство – комплекс мероприятий, направленных на обеспечение и улучшение санитарного и эстетического состояния территории поселения, повышения комфортности условий проживания для жителей поселения, поддержание единого архитектурного облика населенных пунктов поселения;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2.3. Городская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2.4. 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2.5. Качество городской среды - комплексная характеристика территории и ее частей, определяющая уровень комфорта повседневной жизни для различных слоев населения.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2.6. Комплексное развитие городской среды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2.7. Критерии качества городской среды - количественные и поддающиеся измерению параметры качества городской среды.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2.10. Общественные пространства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4AD6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1342">
        <w:rPr>
          <w:rFonts w:ascii="Times New Roman" w:hAnsi="Times New Roman"/>
          <w:sz w:val="28"/>
          <w:szCs w:val="28"/>
          <w:lang w:eastAsia="ru-RU"/>
        </w:rPr>
        <w:t>это</w:t>
      </w:r>
      <w:r w:rsidR="00A24A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1342">
        <w:rPr>
          <w:rFonts w:ascii="Times New Roman" w:hAnsi="Times New Roman"/>
          <w:sz w:val="28"/>
          <w:szCs w:val="28"/>
          <w:lang w:eastAsia="ru-RU"/>
        </w:rPr>
        <w:t>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2.11. Объекты благоустройства территории - территории поселения, на которых осуществляется деятельность по благоустройству.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2.12. Проезд - дорога, примыкающая к проезжим частям жилых и магистральных улиц, разворотным площадкам.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2.17. Твердое покрытие - дорожное покрытие в составе дорожных одежд.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2.19. Муниципальный заказчик - Администрация </w:t>
      </w:r>
      <w:r w:rsidR="00A24AD6">
        <w:rPr>
          <w:rFonts w:ascii="Times New Roman" w:hAnsi="Times New Roman"/>
          <w:sz w:val="28"/>
          <w:szCs w:val="28"/>
          <w:lang w:eastAsia="ru-RU"/>
        </w:rPr>
        <w:t>Пушкинского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Сафоновского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района Смоленской области либо уполномоченный ею орган на выполнение работ, оказание услуг по благоустройству, уборке и санитарной очистке поселения.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2.21. Накопление отходов - временное складирование отходов (на срок не более чем шесть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2.22. 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</w:t>
      </w:r>
      <w:hyperlink r:id="rId12" w:history="1">
        <w:r w:rsidRPr="00321342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32134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2.23. Территория сельского поселения - территория поселения, не принадлежащая юридическим и физическим лицам на праве собственности либо ином праве (исключая аренду).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2.24. 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В случае, когда на прилегающей территории в интервале 0 - </w:t>
      </w:r>
      <w:smartTag w:uri="urn:schemas-microsoft-com:office:smarttags" w:element="metricconverter">
        <w:smartTagPr>
          <w:attr w:name="ProductID" w:val="15 метров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15 метров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</w:t>
      </w:r>
      <w:smartTag w:uri="urn:schemas-microsoft-com:office:smarttags" w:element="metricconverter">
        <w:smartTagPr>
          <w:attr w:name="ProductID" w:val="6 метров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6 метров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в каждую сторону от наружной линии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сооружений и коммуникаций.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Нормативы образования данного вида отходов устанавливаются муниципальными нормативными правовыми актами.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2.28. Санитарная очистка территорий - сбор, вывоз и утилизация (обезвреживание) твердых бытовых отходов.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</w:t>
      </w:r>
      <w:smartTag w:uri="urn:schemas-microsoft-com:office:smarttags" w:element="metricconverter">
        <w:smartTagPr>
          <w:attr w:name="ProductID" w:val="50 кв.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50 кв.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и объемом свыше 30 кубических метров.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2.32. Газон - элемент благоустройства, включающий в себя остриженную траву и другие растения.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2.33. Вывеска - расположенные вдоль поверхности стены конструкции, размер которых не превышает </w:t>
      </w:r>
      <w:smartTag w:uri="urn:schemas-microsoft-com:office:smarttags" w:element="metricconverter">
        <w:smartTagPr>
          <w:attr w:name="ProductID" w:val="2 м2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2 м2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2.35. Тротуар - пешеходная зона, имеющая твердое покрытие вдоль улиц и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проездов,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1 метра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>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2.37. Фасад зданий - наружная сторона здания или сооружения.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2.39. Повреждение зеленых насаждений - механическое, химическое и иное повреждение надземной части и корневой системы, не влекущее прекращение роста.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2.40. Уничтожение зеленых насаждений - повреждение зеленых насаждений, повлекшее прекращение роста.</w:t>
      </w:r>
    </w:p>
    <w:p w:rsidR="00C914BD" w:rsidRPr="00321342" w:rsidRDefault="00C914BD" w:rsidP="003213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2.41. 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2.43. Нестационарная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Администрацией поселения.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2.44. Пользователи - собственники, арендаторы, балансодержатели, землепользователи.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2.45. 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2.46. 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2.47. Утилизация отходов - деятельность, связанная с использованием отходов на этапах их технологического цикла, и (или) обеспечение повторного (вторичного)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использования или переработки списанных изделий.</w:t>
      </w:r>
    </w:p>
    <w:p w:rsidR="00C914BD" w:rsidRPr="00321342" w:rsidRDefault="00C914BD" w:rsidP="0032134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050C4D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Глава 2. САНИТАРНАЯ ОЧИСТКА И БЛАГОУСТРОЙСТВО</w:t>
      </w:r>
    </w:p>
    <w:p w:rsidR="00C914BD" w:rsidRPr="00050C4D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ТЕРРИТОРИИ ПОСЕЛЕНИЯ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914BD" w:rsidRPr="00050C4D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3. Санитарная очистка территории поселения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3.1. Юридические и физические лица независимо от их организационно-правовых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форм, освещения, водоотвода, и т.д.), самовольного строительства различного рода хозяйственных и временных построек.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3.2. Организация системы сбора, временного хранения, регулярного вывоза твердых </w:t>
      </w:r>
      <w:r>
        <w:rPr>
          <w:rFonts w:ascii="Times New Roman" w:hAnsi="Times New Roman"/>
          <w:sz w:val="28"/>
          <w:szCs w:val="28"/>
          <w:lang w:eastAsia="ru-RU"/>
        </w:rPr>
        <w:t>коммунальных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3.3. Отходы производства и потребления подлежат сбору, использованию, обезвреживанию, транспортировке, хранению и захоронению, условия и способы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Российской Федерации.</w:t>
      </w:r>
    </w:p>
    <w:p w:rsidR="00C914BD" w:rsidRPr="00321342" w:rsidRDefault="00C914BD" w:rsidP="003F41F9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3.4</w:t>
      </w: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анной территорий в соответствии с</w:t>
      </w:r>
      <w:r w:rsidR="00A24A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Правилами.</w:t>
      </w:r>
    </w:p>
    <w:p w:rsidR="00C914BD" w:rsidRPr="00321342" w:rsidRDefault="00C914BD" w:rsidP="00321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</w:t>
      </w: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 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. Обеспечение установленного порядка сбора твердых коммунальных </w:t>
      </w:r>
      <w:r w:rsidRPr="00B35F94">
        <w:rPr>
          <w:rFonts w:ascii="Times New Roman" w:hAnsi="Times New Roman"/>
          <w:sz w:val="28"/>
          <w:szCs w:val="28"/>
          <w:lang w:eastAsia="ru-RU"/>
        </w:rPr>
        <w:t>отходов и ответственность за его проведение возлагается на балансодержателей, собственников мест сбора и временного хранения отходов.</w:t>
      </w:r>
    </w:p>
    <w:p w:rsidR="00C914BD" w:rsidRPr="00321342" w:rsidRDefault="00C914BD" w:rsidP="00321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21342">
        <w:rPr>
          <w:rFonts w:ascii="Times New Roman" w:hAnsi="Times New Roman"/>
          <w:sz w:val="28"/>
          <w:szCs w:val="28"/>
          <w:lang w:eastAsia="ru-RU"/>
        </w:rPr>
        <w:t>. Вывоз отходов, образовавшихся во время ремонта, осуществляется лицами, производившими этот ремонт, самостоятельно.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21342">
        <w:rPr>
          <w:rFonts w:ascii="Times New Roman" w:hAnsi="Times New Roman"/>
          <w:sz w:val="28"/>
          <w:szCs w:val="28"/>
          <w:lang w:eastAsia="ru-RU"/>
        </w:rPr>
        <w:t>. Организация работ по санитарной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родников, водоемов, зеленых зон возлагается на Администрацию поселения.</w:t>
      </w:r>
    </w:p>
    <w:p w:rsidR="00C914BD" w:rsidRPr="00B35F94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городской дорожной сети, а также пустырей, оврагов, пойм и русел рек, </w:t>
      </w:r>
      <w:r>
        <w:rPr>
          <w:rFonts w:ascii="Times New Roman" w:hAnsi="Times New Roman"/>
          <w:sz w:val="28"/>
          <w:szCs w:val="28"/>
          <w:lang w:eastAsia="ru-RU"/>
        </w:rPr>
        <w:t xml:space="preserve">родников, водоемов, зеленых </w:t>
      </w:r>
      <w:r w:rsidRPr="00B35F94">
        <w:rPr>
          <w:rFonts w:ascii="Times New Roman" w:hAnsi="Times New Roman"/>
          <w:sz w:val="28"/>
          <w:szCs w:val="28"/>
          <w:lang w:eastAsia="ru-RU"/>
        </w:rPr>
        <w:t>зон в соответствии с муниципальным контрактом и бюджетным финансированием возлагается на подрядчика.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5F94">
        <w:rPr>
          <w:rFonts w:ascii="Times New Roman" w:hAnsi="Times New Roman"/>
          <w:sz w:val="28"/>
          <w:szCs w:val="28"/>
          <w:lang w:eastAsia="ru-RU"/>
        </w:rPr>
        <w:t>3.10.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3.11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</w:t>
      </w:r>
      <w:r w:rsidRPr="003F41F9">
        <w:rPr>
          <w:rFonts w:ascii="Times New Roman" w:hAnsi="Times New Roman"/>
          <w:sz w:val="28"/>
          <w:szCs w:val="28"/>
          <w:lang w:eastAsia="ru-RU"/>
        </w:rPr>
        <w:t>лицо, у которого находятся дороги на праве оперативного управления либо в собственности.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3.12</w:t>
      </w:r>
      <w:r w:rsidRPr="00321342">
        <w:rPr>
          <w:rFonts w:ascii="Times New Roman" w:hAnsi="Times New Roman"/>
          <w:sz w:val="28"/>
          <w:szCs w:val="28"/>
          <w:lang w:eastAsia="ru-RU"/>
        </w:rPr>
        <w:t>. Организация работ и ответственность за санитарное состояние мест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3.13</w:t>
      </w:r>
      <w:r w:rsidRPr="00321342">
        <w:rPr>
          <w:rFonts w:ascii="Times New Roman" w:hAnsi="Times New Roman"/>
          <w:sz w:val="28"/>
          <w:szCs w:val="28"/>
          <w:lang w:eastAsia="ru-RU"/>
        </w:rPr>
        <w:t>. Не допускается складирование тары на прилегающих газонах, крышах торговых палаток, киосков и т.д.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3.14</w:t>
      </w:r>
      <w:r w:rsidRPr="00321342">
        <w:rPr>
          <w:rFonts w:ascii="Times New Roman" w:hAnsi="Times New Roman"/>
          <w:sz w:val="28"/>
          <w:szCs w:val="28"/>
          <w:lang w:eastAsia="ru-RU"/>
        </w:rPr>
        <w:t>. Организация работ и ответственность за содержание и санитарное состояние остановок общественного транспорта возлагается на собственника вышеуказанного имущества.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1F9">
        <w:rPr>
          <w:rFonts w:ascii="Times New Roman" w:hAnsi="Times New Roman"/>
          <w:sz w:val="28"/>
          <w:szCs w:val="28"/>
          <w:lang w:eastAsia="ru-RU"/>
        </w:rPr>
        <w:t>3.15. Организация работ и ответственность за содержание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3.16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объекты. В случае если указанные в данном пункте сети являются бесхозяйными, уборку и очистку территорий рекомендуется осуществлять организации, </w:t>
      </w:r>
      <w:r w:rsidRPr="003F41F9">
        <w:rPr>
          <w:rFonts w:ascii="Times New Roman" w:hAnsi="Times New Roman"/>
          <w:sz w:val="28"/>
          <w:szCs w:val="28"/>
          <w:lang w:eastAsia="ru-RU"/>
        </w:rPr>
        <w:t>с которой заключен договор об обеспечении сохранности и эксплуатации бесхозяйного имущества.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3.17</w:t>
      </w:r>
      <w:r w:rsidRPr="00321342">
        <w:rPr>
          <w:rFonts w:ascii="Times New Roman" w:hAnsi="Times New Roman"/>
          <w:sz w:val="28"/>
          <w:szCs w:val="28"/>
          <w:lang w:eastAsia="ru-RU"/>
        </w:rPr>
        <w:t>. Организация работ и ответственность за содержание и санитарное состояние в соответствии с санитарными нормами общественных туалетов возлагается на предприятия, на балансе которых объекты находятся.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3.18</w:t>
      </w:r>
      <w:r w:rsidRPr="00321342">
        <w:rPr>
          <w:rFonts w:ascii="Times New Roman" w:hAnsi="Times New Roman"/>
          <w:sz w:val="28"/>
          <w:szCs w:val="28"/>
          <w:lang w:eastAsia="ru-RU"/>
        </w:rPr>
        <w:t>. На территории поселения запрещается: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складирование на контейнерных площадках строительных конструкций, материалов, грунтов, листвы и веток;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свалка мусора, грунта, твердых бытовых и строительных отходов в места, не отведенные для этих целей. Свалки ликвидируются за счет нарушителя;</w:t>
      </w:r>
    </w:p>
    <w:p w:rsidR="00C914BD" w:rsidRPr="003F41F9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1F9">
        <w:rPr>
          <w:rFonts w:ascii="Times New Roman" w:hAnsi="Times New Roman"/>
          <w:sz w:val="28"/>
          <w:szCs w:val="28"/>
          <w:lang w:eastAsia="ru-RU"/>
        </w:rPr>
        <w:t xml:space="preserve">- выброс уличного   мусора и различных предметов в смотровые и контрольные </w:t>
      </w:r>
      <w:r w:rsidRPr="003F41F9">
        <w:rPr>
          <w:rFonts w:ascii="Times New Roman" w:hAnsi="Times New Roman"/>
          <w:sz w:val="28"/>
          <w:szCs w:val="28"/>
          <w:lang w:eastAsia="ru-RU"/>
        </w:rPr>
        <w:lastRenderedPageBreak/>
        <w:t>колодцы сетей ливневой и хозяйственно-бытовой канализации, на откосы и зеленые зоны;</w:t>
      </w:r>
    </w:p>
    <w:p w:rsidR="00C914BD" w:rsidRPr="003F41F9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1F9">
        <w:rPr>
          <w:rFonts w:ascii="Times New Roman" w:hAnsi="Times New Roman"/>
          <w:sz w:val="28"/>
          <w:szCs w:val="28"/>
          <w:lang w:eastAsia="ru-RU"/>
        </w:rPr>
        <w:t>- слив на улицы, прилегающие территории, зеленые зоны хозяйственно-бытовых сточных вод;</w:t>
      </w:r>
    </w:p>
    <w:p w:rsidR="00C914BD" w:rsidRPr="003F41F9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1F9">
        <w:rPr>
          <w:rFonts w:ascii="Times New Roman" w:hAnsi="Times New Roman"/>
          <w:sz w:val="28"/>
          <w:szCs w:val="28"/>
          <w:lang w:eastAsia="ru-RU"/>
        </w:rPr>
        <w:t>- распашка (вскапывание) и посадка огородных культур на газонах и в пределах зеленых зон у жилых домов;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41F9">
        <w:rPr>
          <w:rFonts w:ascii="Times New Roman" w:hAnsi="Times New Roman"/>
          <w:sz w:val="28"/>
          <w:szCs w:val="28"/>
          <w:lang w:eastAsia="ru-RU"/>
        </w:rPr>
        <w:t>- перевозка строительных растворов, сыпучих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 материалов, твердых коммунальных отходов на неприспособленном транспорте;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складирование на улицах и придомовой территории строительных материалов, грунтов и строительных отходов на срок более 30 суток;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складирование на тротуарах, зеленых зонах, проезжей части улиц строительных конструкций, материалов, грунтов, стволов и веток, различного рода отходов;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установка ограждений и препятствий, перекрывающих полностью и (или) частично пешеходную и (или) проезжую часть;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сжигание гражданами, индивидуальными предпринимателями, организациями, предприятиями торговли и общественного питания на территориях (в границах) населенных п</w:t>
      </w:r>
      <w:r>
        <w:rPr>
          <w:rFonts w:ascii="Times New Roman" w:hAnsi="Times New Roman"/>
          <w:sz w:val="28"/>
          <w:szCs w:val="28"/>
          <w:lang w:eastAsia="ru-RU"/>
        </w:rPr>
        <w:t>унктов, на территориях гаражно-</w:t>
      </w:r>
      <w:r w:rsidRPr="00321342">
        <w:rPr>
          <w:rFonts w:ascii="Times New Roman" w:hAnsi="Times New Roman"/>
          <w:sz w:val="28"/>
          <w:szCs w:val="28"/>
          <w:lang w:eastAsia="ru-RU"/>
        </w:rPr>
        <w:t>строительных кооперативов, садоводческих, огороднических объединений граждан, кладбищ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21342">
        <w:rPr>
          <w:rFonts w:ascii="Times New Roman" w:hAnsi="Times New Roman"/>
          <w:sz w:val="28"/>
          <w:szCs w:val="28"/>
          <w:lang w:eastAsia="ru-RU"/>
        </w:rPr>
        <w:t>всех видов отходов, мусора, листвы, тары и т.п.;</w:t>
      </w:r>
    </w:p>
    <w:p w:rsidR="00C914BD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- складирование мусора на придомовых территориях многоквартирных жилых домов, территориях организаций, индивидуальных предпринимателей, предприятий торговли и общественного питания, на территориях гаражно-строительных кооперативов, садоводческих, огороднических объединений граждан, кладбищ и </w:t>
      </w:r>
      <w:r>
        <w:rPr>
          <w:rFonts w:ascii="Times New Roman" w:hAnsi="Times New Roman"/>
          <w:sz w:val="28"/>
          <w:szCs w:val="28"/>
          <w:lang w:eastAsia="ru-RU"/>
        </w:rPr>
        <w:t>прилегающих к ним территорий;</w:t>
      </w:r>
    </w:p>
    <w:p w:rsidR="00C914BD" w:rsidRPr="00E73596" w:rsidRDefault="00C914BD" w:rsidP="00E73596">
      <w:pPr>
        <w:pStyle w:val="a7"/>
        <w:ind w:firstLine="227"/>
        <w:jc w:val="both"/>
        <w:rPr>
          <w:sz w:val="28"/>
          <w:szCs w:val="28"/>
        </w:rPr>
      </w:pPr>
      <w:r w:rsidRPr="00E73596">
        <w:rPr>
          <w:sz w:val="28"/>
          <w:szCs w:val="28"/>
        </w:rPr>
        <w:t>- выгул собак, пастьба домашних животных в непредусмотренных для этого местах.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050C4D" w:rsidRDefault="00C914BD" w:rsidP="0032134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4. Элементы благоустройства.</w:t>
      </w:r>
    </w:p>
    <w:p w:rsidR="00C914BD" w:rsidRPr="00321342" w:rsidRDefault="00C914BD" w:rsidP="00321342">
      <w:pPr>
        <w:spacing w:after="0" w:line="240" w:lineRule="atLeast"/>
        <w:ind w:left="88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4.1.1. 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</w:p>
    <w:p w:rsidR="00C914BD" w:rsidRPr="00321342" w:rsidRDefault="00C914BD" w:rsidP="003213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Работы по реконструкции объектов, новые посадки деревьев и кустарников на территориях улиц, площадей, парков, скверов, цветочное оформление скверов и парков, а также капитальный ремонт и реконструкцию объектов ландшафтной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1342">
        <w:rPr>
          <w:rFonts w:ascii="Times New Roman" w:hAnsi="Times New Roman"/>
          <w:sz w:val="28"/>
          <w:szCs w:val="28"/>
          <w:lang w:eastAsia="ru-RU"/>
        </w:rPr>
        <w:t>архитектуры производить только по согласованию с администрацией поселения.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4.1.2. </w:t>
      </w: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 проектировании озеленения территории объектов рекомендуется:</w:t>
      </w:r>
    </w:p>
    <w:p w:rsidR="00C914BD" w:rsidRPr="00321342" w:rsidRDefault="00C914BD" w:rsidP="003213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произвести оценку существующей растительности, состояния древесных растений и травянистого покрова;</w:t>
      </w:r>
    </w:p>
    <w:p w:rsidR="00C914BD" w:rsidRPr="00321342" w:rsidRDefault="00C914BD" w:rsidP="003213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- обеспечивать сохранение травяного покрова, древесно-кустарниковой и </w:t>
      </w: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прибрежной растительности не менее чем на 80% общей площади зоны отдыха.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4.1.3. Посадку деревьев в непосредственной близости от инженерных сетей водоснабжения, водоотведения и канализации, газо-, теплоснабжения осуществлять на расстоянии не менее </w:t>
      </w:r>
      <w:smartTag w:uri="urn:schemas-microsoft-com:office:smarttags" w:element="metricconverter">
        <w:smartTagPr>
          <w:attr w:name="ProductID" w:val="2 метров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2 метров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от соответствующих инженерных сетей.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4.1.4. Снос деревьев, кроме ценных пород деревьев, и кустарников в зоне индивидуальной застройки рекомендуется осуществлять собственникам земельных участков самостоятельно.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4.2. Виды покрытий: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архитектурно-художественный облик среды.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4.2.2. Для целей благоустройства территории поселения определены следующие виды покрытий: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цементобетона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>, природного камня и т.п. материалов;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</w:t>
      </w:r>
      <w:r w:rsidRPr="004C716B">
        <w:rPr>
          <w:rFonts w:ascii="Times New Roman" w:hAnsi="Times New Roman"/>
          <w:sz w:val="28"/>
          <w:szCs w:val="28"/>
          <w:lang w:eastAsia="ru-RU"/>
        </w:rPr>
        <w:t>х смесях, уплотненных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716B">
        <w:rPr>
          <w:rFonts w:ascii="Times New Roman" w:hAnsi="Times New Roman"/>
          <w:sz w:val="28"/>
          <w:szCs w:val="28"/>
          <w:lang w:eastAsia="ru-RU"/>
        </w:rPr>
        <w:t>или укрепленных вяжущими материалами;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газонные - выполняемые по специальным технологиям подготовки и посадки травяного покрова;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комбинированные - представляющие сочетания покрытий, указанных выше (например, плитка, утопленная в газон, и т.п.).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Применяемый в проекте вид покрытия устанавливать прочным,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ремонтопригодным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экологичным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>, не допускающим скольжения.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4.2.3.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 как наиболее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экологичных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>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4.2.4. 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0,4. Следует не допускать применения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4.2.5. При проектировании необходимо предусматривать уклон поверхности твердых видов покрытия, обеспечивающий отвод поверхностных вод.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периметральных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скамеек и пр.) рекомендуется предусматривать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1,5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от ствола: щебеночное, галечное, «соты» с засевом газона. Защитное покрытие может быть выполнено в одном уровне или выше покрытия пешеходных коммуникаций.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4.3. Бортовые камни: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150 мм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>, которое должно сохраняться и в случае ремонта поверхностей покрытий.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4.3.2. Для предотвращения наезда автотранспорта на газон в местах сопряжения покрытия проезжей части с газоном устанавливаются бортовые камни.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4.3.3. Для защиты газона и предотвращения попадания грязи и растительного мусора на покрытие пешеходных тротуаров устанавливается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50 мм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,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0,5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>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4.4.  Ступени, лестницы, пандусы: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4.4.1. При уклонах пешеходных коммуникаций на территории поселения предусматривается устройство лестниц.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75 мм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и поручни.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4.4.4. По обеим сторонам лестницы или пандуса необходимо предусматривать поручни на высоте 800 - </w:t>
      </w:r>
      <w:smartTag w:uri="urn:schemas-microsoft-com:office:smarttags" w:element="metricconverter">
        <w:smartTagPr>
          <w:attr w:name="ProductID" w:val="920 м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920 мм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круглого или прямоугольного сечения, удобного для охвата рукой и отстоящего от стены на 40 мм.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4.5. Ограждения: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0,3 - </w:t>
      </w:r>
      <w:smartTag w:uri="urn:schemas-microsoft-com:office:smarttags" w:element="metricconverter">
        <w:smartTagPr>
          <w:attr w:name="ProductID" w:val="3,0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3,0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>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4.5.3. Ограждения магистралей и транспортных сооружений поселения необходимо проектировать согласно ГОСТ Р 52289, ГОСТ 26804.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4.5.4.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вытаптывания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троп через газон необходимо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0,5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>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4.5.5. При проектировании ограждений высотой от 1,1 - </w:t>
      </w:r>
      <w:smartTag w:uri="urn:schemas-microsoft-com:office:smarttags" w:element="metricconverter">
        <w:smartTagPr>
          <w:attr w:name="ProductID" w:val="3,0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3,0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в местах пересечения с подземными сооружениями необходимо предусматривать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конструкции ограждений, позволяющие производить ремонтные или строительные работы.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0,9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(и более) диаметром 0,8 м (и более) в зависимости от возраста, породы дерева и прочих характеристик.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4.6. Малые архитектурные формы: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4.6.2. К водным устройствам относятся фонтаны, питьевые фонтанчики, бюветы, декоративные водоемы.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90 см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70 см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для детей.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4.7. Мебель муниципального образования: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4.7.1. 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4.7.2. 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4.7.3. Поверхности скамьи для отдыха выполняется из дерева с различными видами водоустойчивой обработки.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Возможно выполнять скамьи и столы из древесных пней-срубов, бревен и плах, не имеющих сколов и острых углов.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4.8. Игровое оборудование: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4.8.1.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4.8.2. Конструкции игрового оборудования должны исключать острые углы,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застревание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Для оказания экстренной помощи детям в комплексах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2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500 мм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>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4.9. Спортивное оборудование: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4.9.1.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4.9.2. Спортивное оборудование в виде специальных физкультурных снарядов и тренажеров может быть как заводского изготовления, так и выполненным из бревен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брусьев со специально обработанной поверхностью, исключающей получение травм </w:t>
      </w:r>
      <w:r>
        <w:rPr>
          <w:rFonts w:ascii="Times New Roman" w:hAnsi="Times New Roman"/>
          <w:sz w:val="28"/>
          <w:szCs w:val="28"/>
          <w:lang w:eastAsia="ru-RU"/>
        </w:rPr>
        <w:t>(отсутствие трещин, сколов и т.п</w:t>
      </w:r>
      <w:r w:rsidRPr="00321342">
        <w:rPr>
          <w:rFonts w:ascii="Times New Roman" w:hAnsi="Times New Roman"/>
          <w:sz w:val="28"/>
          <w:szCs w:val="28"/>
          <w:lang w:eastAsia="ru-RU"/>
        </w:rPr>
        <w:t>.).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4.10. Детские площадки: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4.10.1. Детские площадки предназначены для игр и активного отдыха детей разных возрастов.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4.10.2. Детские площадки для дошкольного и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преддошкольного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4.10.3. Расстояние от окон жилых домов и общественных зданий до границ детских площадок дошкольного возраста должны быть не менее </w:t>
      </w:r>
      <w:smartTag w:uri="urn:schemas-microsoft-com:office:smarttags" w:element="metricconverter">
        <w:smartTagPr>
          <w:attr w:name="ProductID" w:val="10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10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20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40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100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>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4.10.4.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площадки, на расстоянии от окон жилых домов и общественных зданий не менее </w:t>
      </w:r>
      <w:smartTag w:uri="urn:schemas-microsoft-com:office:smarttags" w:element="metricconverter">
        <w:smartTagPr>
          <w:attr w:name="ProductID" w:val="10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10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>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4.10.5.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4.11. Спортивные площадки: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4.11.1. Спортивные площадки предназначены для занятий физкультурой и спортом всех возрастных групп населения.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4.11.2. Минимальное расстояние от границ спортплощадок до окон жилых домов рекомендуется принимать от 20 до </w:t>
      </w:r>
      <w:smartTag w:uri="urn:schemas-microsoft-com:office:smarttags" w:element="metricconverter">
        <w:smartTagPr>
          <w:attr w:name="ProductID" w:val="40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40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- в зависимости от шумовых характеристик площадки.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4.11.3. Перечень элементов благоустройства территории на спортивной площадке включает мягкие или газонные виды покрытия, спортивное оборудование.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4.11.4. Площадки должны оборудоваться сетчатым ограждением высотой 2,5- </w:t>
      </w:r>
      <w:smartTag w:uri="urn:schemas-microsoft-com:office:smarttags" w:element="metricconverter">
        <w:smartTagPr>
          <w:attr w:name="ProductID" w:val="3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3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1,2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>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4.12. Контейнерные площадки: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4.12.1. Контейнерные площадки (площадки для мусоросборников) - специально оборудованные места, предназначенные для с</w:t>
      </w:r>
      <w:r>
        <w:rPr>
          <w:rFonts w:ascii="Times New Roman" w:hAnsi="Times New Roman"/>
          <w:sz w:val="28"/>
          <w:szCs w:val="28"/>
          <w:lang w:eastAsia="ru-RU"/>
        </w:rPr>
        <w:t>бора твердых бытовых отходов (ТК</w:t>
      </w:r>
      <w:r w:rsidRPr="00321342">
        <w:rPr>
          <w:rFonts w:ascii="Times New Roman" w:hAnsi="Times New Roman"/>
          <w:sz w:val="28"/>
          <w:szCs w:val="28"/>
          <w:lang w:eastAsia="ru-RU"/>
        </w:rPr>
        <w:t>О). Наличие таких площадок рекомендуется предусматривать в составе территорий и участков любого функционального назнач</w:t>
      </w:r>
      <w:r>
        <w:rPr>
          <w:rFonts w:ascii="Times New Roman" w:hAnsi="Times New Roman"/>
          <w:sz w:val="28"/>
          <w:szCs w:val="28"/>
          <w:lang w:eastAsia="ru-RU"/>
        </w:rPr>
        <w:t>ения, где могут накапливаться ТК</w:t>
      </w:r>
      <w:r w:rsidRPr="00321342">
        <w:rPr>
          <w:rFonts w:ascii="Times New Roman" w:hAnsi="Times New Roman"/>
          <w:sz w:val="28"/>
          <w:szCs w:val="28"/>
          <w:lang w:eastAsia="ru-RU"/>
        </w:rPr>
        <w:t>О.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4.12.2. Площадки необходимо размещать удаленными от окон жилых зданий, границ участков детских учреждений,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20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100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4.12.3. Перечень элементов благоустройства территории на площадке для установки мусоросборников включает твердые виды покрытия, элементы сопряжения поверхности площадки с прилегающими терри</w:t>
      </w:r>
      <w:r>
        <w:rPr>
          <w:rFonts w:ascii="Times New Roman" w:hAnsi="Times New Roman"/>
          <w:sz w:val="28"/>
          <w:szCs w:val="28"/>
          <w:lang w:eastAsia="ru-RU"/>
        </w:rPr>
        <w:t>ториями, контейнеры для сбора ТК</w:t>
      </w:r>
      <w:r w:rsidRPr="00321342">
        <w:rPr>
          <w:rFonts w:ascii="Times New Roman" w:hAnsi="Times New Roman"/>
          <w:sz w:val="28"/>
          <w:szCs w:val="28"/>
          <w:lang w:eastAsia="ru-RU"/>
        </w:rPr>
        <w:t>О.</w:t>
      </w:r>
    </w:p>
    <w:p w:rsidR="00C914BD" w:rsidRPr="00321342" w:rsidRDefault="00C914BD" w:rsidP="00321342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4.12.4. 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C914BD" w:rsidRPr="00321342" w:rsidRDefault="00C914BD" w:rsidP="00321342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4BD" w:rsidRPr="00050C4D" w:rsidRDefault="00C914BD" w:rsidP="00321342">
      <w:pPr>
        <w:spacing w:after="0" w:line="24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5. Организация уличного освещения </w:t>
      </w:r>
    </w:p>
    <w:p w:rsidR="00C914BD" w:rsidRDefault="00C914BD" w:rsidP="003213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Администрацией поселения.</w:t>
      </w:r>
    </w:p>
    <w:p w:rsidR="00C914BD" w:rsidRPr="00321342" w:rsidRDefault="00C914BD" w:rsidP="003213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5.2. Строительство, эксплуатация, текущий и капитальный ремонт сетей наружного освещения улиц осуществляется специализированными организациям.</w:t>
      </w:r>
    </w:p>
    <w:p w:rsidR="00C914BD" w:rsidRPr="00321342" w:rsidRDefault="00C914BD" w:rsidP="003213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</w:t>
      </w:r>
    </w:p>
    <w:p w:rsidR="00C914BD" w:rsidRPr="00321342" w:rsidRDefault="00C914BD" w:rsidP="003213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5.4. На территории поселения запрещается:</w:t>
      </w:r>
    </w:p>
    <w:p w:rsidR="00C914BD" w:rsidRPr="00321342" w:rsidRDefault="00C914BD" w:rsidP="003213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самовольное подключение проводов и кабелей к сетям уличного освещения и осветительному оборудованию;</w:t>
      </w:r>
    </w:p>
    <w:p w:rsidR="00C914BD" w:rsidRPr="00321342" w:rsidRDefault="00C914BD" w:rsidP="003213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эксплуатация сетей уличного освещения и осветительного оборудования при наличии обрывов проводов, повреждений опор, изоляторов.</w:t>
      </w:r>
    </w:p>
    <w:p w:rsidR="00C914BD" w:rsidRPr="00321342" w:rsidRDefault="00C914BD" w:rsidP="003213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</w:t>
      </w:r>
    </w:p>
    <w:p w:rsidR="00C914BD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5.6. Для наружного освещения необходимо применять энергосберегающие светильники, предназначенные для уличного освещения. 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5.7.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C914BD" w:rsidRPr="00321342" w:rsidRDefault="00C914BD" w:rsidP="00655A26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5.8. 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.9</w:t>
      </w:r>
      <w:r w:rsidRPr="00321342">
        <w:rPr>
          <w:rFonts w:ascii="Times New Roman" w:hAnsi="Times New Roman"/>
          <w:sz w:val="28"/>
          <w:szCs w:val="28"/>
          <w:lang w:eastAsia="ru-RU"/>
        </w:rPr>
        <w:t>. Контроль за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5.10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.Собственники (балансодержатели) сетей принимают меры по повышению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4BD" w:rsidRPr="00050C4D" w:rsidRDefault="00C914BD" w:rsidP="0032134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6. Урны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6.1. В местах массового посещения, на улицах, на остановках пассажирского транспорта, у входов в торговые объекты устанавливаются урны. 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6.2. Урны должны содержаться в исправном состоянии, по мере наполнения, но не реже одного раза в день, очищаться от мусора.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6.4. Установка урн осуществляется с учетом обеспечения беспрепятственного передвижения пешеходов, проезда инвалидных и детских колясок.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6.5. Запрещено: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переполнение урн мусором;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- просыпание мусора на тротуары и газоны, в том </w:t>
      </w:r>
      <w:r>
        <w:rPr>
          <w:rFonts w:ascii="Times New Roman" w:hAnsi="Times New Roman"/>
          <w:sz w:val="28"/>
          <w:szCs w:val="28"/>
          <w:lang w:eastAsia="ru-RU"/>
        </w:rPr>
        <w:t>числе при смене пакетов в урнах.</w:t>
      </w:r>
    </w:p>
    <w:p w:rsidR="00C914BD" w:rsidRPr="00321342" w:rsidRDefault="00C914BD" w:rsidP="00655A26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_Toc472352448"/>
    </w:p>
    <w:bookmarkEnd w:id="1"/>
    <w:p w:rsidR="00C914BD" w:rsidRPr="00050C4D" w:rsidRDefault="00C914BD" w:rsidP="00050C4D">
      <w:pPr>
        <w:tabs>
          <w:tab w:val="left" w:pos="709"/>
        </w:tabs>
        <w:spacing w:after="0" w:line="240" w:lineRule="atLeast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7. Содержание фасадов зданий, сооружений, ограждений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7.1. Собственники, пользователи зданий, строений, сооружений (в том числе временных), опор линий электропередачи, малых архитектурными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и (или) рекламной конструкции, надписей, а также не иметь коррозии.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7.2. Содержание фасадов зданий (включая жилые дома) включает в себя: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обеспечение наличия и содержание в исправном состоянии водостоков, водосточных труб и сливов;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- восстановление, ремонт и своевременную очистку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отмосток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>, приямков цокольных окон;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помывку окон;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D3E">
        <w:rPr>
          <w:rFonts w:ascii="Times New Roman" w:hAnsi="Times New Roman"/>
          <w:sz w:val="28"/>
          <w:szCs w:val="28"/>
          <w:lang w:eastAsia="ru-RU"/>
        </w:rPr>
        <w:t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7.5. Окрашенные поверхности фасадов должны быть ровными, однотонным, без пятен и поврежденных мест.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7.6. Окраска, капитальный и текущий ремонт фасадов зданий, жилых домов, ограждений, сооружений (в том числе временных) производится в зависимости от их технического состояния и внешнего вида.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7.7. Ремонт цоколей и фасадов производится материалами, позволяющими производить влажную очистку.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7.8. При обнаружении признаков разрушения несущих </w:t>
      </w:r>
      <w:r w:rsidRPr="00E26D3E">
        <w:rPr>
          <w:rFonts w:ascii="Times New Roman" w:hAnsi="Times New Roman"/>
          <w:sz w:val="28"/>
          <w:szCs w:val="28"/>
          <w:lang w:eastAsia="ru-RU"/>
        </w:rPr>
        <w:t>конструкций балконов,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7.9.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050C4D" w:rsidRDefault="00C914BD" w:rsidP="00321342">
      <w:pPr>
        <w:spacing w:after="0" w:line="24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8. Оформление и размещение вывесок, рекламы и витрин</w:t>
      </w:r>
    </w:p>
    <w:p w:rsidR="00C914BD" w:rsidRPr="00050C4D" w:rsidRDefault="00C914BD" w:rsidP="00321342">
      <w:pPr>
        <w:spacing w:after="0" w:line="24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2" w:name="100524"/>
      <w:bookmarkStart w:id="3" w:name="100525"/>
      <w:bookmarkEnd w:id="2"/>
      <w:bookmarkEnd w:id="3"/>
      <w:r w:rsidRPr="00321342">
        <w:rPr>
          <w:rFonts w:ascii="Times New Roman" w:hAnsi="Times New Roman"/>
          <w:sz w:val="28"/>
          <w:szCs w:val="28"/>
          <w:lang w:eastAsia="ru-RU"/>
        </w:rPr>
        <w:t xml:space="preserve">8.1. Организациям, эксплуатирующим световые рекламы и вывески, рекомендуется обеспечивать своевременную замену перегоревших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газосветовых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трубок и электроламп. В случае неисправности отдельных знаков рекламы или вывески рекомендуется выключать полностью.</w:t>
      </w:r>
    </w:p>
    <w:p w:rsidR="00C914BD" w:rsidRPr="00321342" w:rsidRDefault="00C914BD" w:rsidP="00321342">
      <w:pPr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4" w:name="100526"/>
      <w:bookmarkEnd w:id="4"/>
      <w:r w:rsidRPr="00321342">
        <w:rPr>
          <w:rFonts w:ascii="Times New Roman" w:hAnsi="Times New Roman"/>
          <w:sz w:val="28"/>
          <w:szCs w:val="28"/>
          <w:lang w:eastAsia="ru-RU"/>
        </w:rPr>
        <w:t>8.2. Не рекомендуется размещать на зданиях вывески и рекламу, перекрывающие архитектурные элементы зданий (например: оконные проемы, колонны, орнамент и прочие). Вывески с подложками не рекомендуется размещать на памятниках архитектуры и зданиях, год постройки которых 1953-й или более ранний. Рекламу рекомендуется размещать на глухих фасадах зданий (брандмауэрах) в количестве не более 4-х.</w:t>
      </w:r>
    </w:p>
    <w:p w:rsidR="00C914BD" w:rsidRPr="00321342" w:rsidRDefault="00C914BD" w:rsidP="00321342">
      <w:pPr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5" w:name="100527"/>
      <w:bookmarkEnd w:id="5"/>
      <w:r w:rsidRPr="00321342">
        <w:rPr>
          <w:rFonts w:ascii="Times New Roman" w:hAnsi="Times New Roman"/>
          <w:sz w:val="28"/>
          <w:szCs w:val="28"/>
          <w:lang w:eastAsia="ru-RU"/>
        </w:rPr>
        <w:t xml:space="preserve">8.3. Рекомендуется размещать вывески между первым и вторым этажами, выровненные по средней линии букв размером (без учета выносных элементов букв) высотой не более </w:t>
      </w:r>
      <w:smartTag w:uri="urn:schemas-microsoft-com:office:smarttags" w:element="metricconverter">
        <w:smartTagPr>
          <w:attr w:name="ProductID" w:val="60 с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60 см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. На памятниках архитектуры рекомендуется размещать вывески со сдержанной цветовой гаммой (в том числе натурального цвета материалов: металл, камень, дерево). </w:t>
      </w:r>
    </w:p>
    <w:p w:rsidR="00C914BD" w:rsidRPr="00321342" w:rsidRDefault="00C914BD" w:rsidP="00321342">
      <w:pPr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6" w:name="100528"/>
      <w:bookmarkEnd w:id="6"/>
      <w:r w:rsidRPr="00321342">
        <w:rPr>
          <w:rFonts w:ascii="Times New Roman" w:hAnsi="Times New Roman"/>
          <w:sz w:val="28"/>
          <w:szCs w:val="28"/>
          <w:lang w:eastAsia="ru-RU"/>
        </w:rPr>
        <w:t>8.4. Расклейку газет, афиш, плакатов, различного рода объявлений и реклам рекомендуется разрешать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C914BD" w:rsidRPr="00321342" w:rsidRDefault="00C914BD" w:rsidP="00321342">
      <w:pPr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7" w:name="100529"/>
      <w:bookmarkEnd w:id="7"/>
      <w:r w:rsidRPr="00321342">
        <w:rPr>
          <w:rFonts w:ascii="Times New Roman" w:hAnsi="Times New Roman"/>
          <w:sz w:val="28"/>
          <w:szCs w:val="28"/>
          <w:lang w:eastAsia="ru-RU"/>
        </w:rPr>
        <w:t>8.5. Очистку от об</w:t>
      </w:r>
      <w:r>
        <w:rPr>
          <w:rFonts w:ascii="Times New Roman" w:hAnsi="Times New Roman"/>
          <w:sz w:val="28"/>
          <w:szCs w:val="28"/>
          <w:lang w:eastAsia="ru-RU"/>
        </w:rPr>
        <w:t>ъявлений опор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:rsidR="00C914BD" w:rsidRPr="00321342" w:rsidRDefault="00C914BD" w:rsidP="00321342">
      <w:pPr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8" w:name="100530"/>
      <w:bookmarkEnd w:id="8"/>
      <w:r w:rsidRPr="00321342">
        <w:rPr>
          <w:rFonts w:ascii="Times New Roman" w:hAnsi="Times New Roman"/>
          <w:sz w:val="28"/>
          <w:szCs w:val="28"/>
          <w:lang w:eastAsia="ru-RU"/>
        </w:rPr>
        <w:t>8.6. Размещение и эксплуатацию рекламных конструкций рекомендуется осуществлять в порядке, установленном решением представительного органа муниципального образования.</w:t>
      </w:r>
    </w:p>
    <w:p w:rsidR="00C914BD" w:rsidRPr="00321342" w:rsidRDefault="00C914BD" w:rsidP="00321342">
      <w:pPr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9" w:name="100531"/>
      <w:bookmarkEnd w:id="9"/>
      <w:r w:rsidRPr="00321342">
        <w:rPr>
          <w:rFonts w:ascii="Times New Roman" w:hAnsi="Times New Roman"/>
          <w:sz w:val="28"/>
          <w:szCs w:val="28"/>
          <w:lang w:eastAsia="ru-RU"/>
        </w:rPr>
        <w:t>8.7. Рекламные конструкции не рекомендуется располагать отдельно от оборудования (за исключением, например, конструкций культурных и спортивных объектов, а также афишных тумб).</w:t>
      </w:r>
    </w:p>
    <w:p w:rsidR="00C914BD" w:rsidRPr="00321342" w:rsidRDefault="00C914BD" w:rsidP="00321342">
      <w:pPr>
        <w:spacing w:after="0" w:line="24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10" w:name="100532"/>
      <w:bookmarkEnd w:id="10"/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8.8. Крупноформатные рекламные конструкции (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билборды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21342">
        <w:rPr>
          <w:rFonts w:ascii="Times New Roman" w:hAnsi="Times New Roman"/>
          <w:sz w:val="28"/>
          <w:szCs w:val="28"/>
          <w:lang w:eastAsia="ru-RU"/>
        </w:rPr>
        <w:t>суперсайты</w:t>
      </w:r>
      <w:proofErr w:type="spellEnd"/>
      <w:r w:rsidRPr="00321342">
        <w:rPr>
          <w:rFonts w:ascii="Times New Roman" w:hAnsi="Times New Roman"/>
          <w:sz w:val="28"/>
          <w:szCs w:val="28"/>
          <w:lang w:eastAsia="ru-RU"/>
        </w:rPr>
        <w:t xml:space="preserve"> и прочие) не рекомендуется располагать ближе </w:t>
      </w:r>
      <w:smartTag w:uri="urn:schemas-microsoft-com:office:smarttags" w:element="metricconverter">
        <w:smartTagPr>
          <w:attr w:name="ProductID" w:val="100 метров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100 метров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от жилых, общественных и офисных зданий.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100533"/>
      <w:bookmarkStart w:id="12" w:name="100534"/>
      <w:bookmarkEnd w:id="11"/>
      <w:bookmarkEnd w:id="12"/>
    </w:p>
    <w:p w:rsidR="00C914BD" w:rsidRPr="00050C4D" w:rsidRDefault="00C914BD" w:rsidP="00321342">
      <w:pPr>
        <w:tabs>
          <w:tab w:val="left" w:pos="709"/>
        </w:tabs>
        <w:spacing w:after="0" w:line="240" w:lineRule="atLeast"/>
        <w:ind w:left="284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9.Требования к проведению сезонной уборки</w:t>
      </w:r>
    </w:p>
    <w:p w:rsidR="00C914BD" w:rsidRPr="00050C4D" w:rsidRDefault="00C914BD" w:rsidP="00321342">
      <w:pPr>
        <w:tabs>
          <w:tab w:val="left" w:pos="709"/>
        </w:tabs>
        <w:spacing w:after="0" w:line="240" w:lineRule="atLeast"/>
        <w:ind w:left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9.1. Уборка территории общего пользования, а также прилегающих территорий  в осенне-зимний осуществляется в период с 1 ноября до 15 апреля. </w:t>
      </w:r>
      <w:r w:rsidRPr="00321342">
        <w:rPr>
          <w:rFonts w:ascii="Times New Roman" w:hAnsi="Times New Roman"/>
          <w:sz w:val="28"/>
          <w:szCs w:val="28"/>
          <w:lang w:eastAsia="ru-RU"/>
        </w:rPr>
        <w:t>В зависимости от погодных условий с наступлением резкого похолодания, выпадения снега и установления морозной погоды в период осенне-зимней уборки может быть изменен.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9</w:t>
      </w: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.2. Уборка территории в осенне-зимний период предусматривает одновременную уборку снега, льда, мусора.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9</w:t>
      </w: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9</w:t>
      </w: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.4. При гололеде в первую очередь очищаются и посыпаются песком или разрешенными </w:t>
      </w:r>
      <w:proofErr w:type="spellStart"/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противогололедными</w:t>
      </w:r>
      <w:proofErr w:type="spellEnd"/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9</w:t>
      </w:r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.5. Очистку от снега дорог, площадей, тротуаров, дорожек необходимо начинать с началом снегопада. При снегопадах значительной интенсивности и </w:t>
      </w:r>
      <w:proofErr w:type="spellStart"/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снегопереносах</w:t>
      </w:r>
      <w:proofErr w:type="spellEnd"/>
      <w:r w:rsidRPr="003213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очистка тротуаров и пешеходных дорожек от снега должна производиться  с расчетом обеспечения безопасности движения автотранспорта и пешеходов.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9.6.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9.7.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9</w:t>
      </w:r>
      <w:r w:rsidRPr="00321342">
        <w:rPr>
          <w:rFonts w:ascii="Times New Roman" w:hAnsi="Times New Roman"/>
          <w:sz w:val="28"/>
          <w:szCs w:val="28"/>
          <w:lang w:eastAsia="ru-RU"/>
        </w:rPr>
        <w:t>.8. Летняя уборка</w:t>
      </w:r>
      <w:r w:rsidRPr="00321342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осуществляется с 15 апреля до 15 октября. Летняя уборка включает следующие мероприятия: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 подметание, сбор мусора, скашивание травы; очистка, мойка, окраска ограждений. В зависимости от погодных условий время уборки может быть изменено.</w:t>
      </w:r>
    </w:p>
    <w:p w:rsidR="00C914BD" w:rsidRPr="00321342" w:rsidRDefault="00C914BD" w:rsidP="003E17FB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Статья </w:t>
      </w: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10</w:t>
      </w:r>
      <w:r w:rsidRPr="00146B8D">
        <w:rPr>
          <w:rFonts w:ascii="Times New Roman" w:hAnsi="Times New Roman"/>
          <w:b/>
          <w:color w:val="000000"/>
          <w:sz w:val="28"/>
          <w:szCs w:val="20"/>
          <w:lang w:eastAsia="ru-RU"/>
        </w:rPr>
        <w:t>. Прилегающая территория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10.</w:t>
      </w: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>1. Границы прилегающей территории определяются в следующем порядке: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>а) для объектов, расположенных на магистральных улицах с механизированной уборкой проезжей части - по длине части улицы, занимаемой земельным участком, а по ширине - от границы земельного участка (собственного ограждения) до края проезжей части улицы;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>б) для объектов, расположенных на прочих улицах с двухсторонней застройкой, - по длине части улицы, занимаемой земельным участком, а по ширине - от границы земельного участка (собственного ограждения) и до оси проезжей части улицы;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lastRenderedPageBreak/>
        <w:t xml:space="preserve">в) для объектов, расположенных на прочих улицах с односторонней застройкой, - по длине части улицы, занимаемой земельным участком, а по ширине - от границы земельного участка (собственного ограждения) на всю ширину улицы, включая </w:t>
      </w:r>
      <w:smartTag w:uri="urn:schemas-microsoft-com:office:smarttags" w:element="metricconverter">
        <w:smartTagPr>
          <w:attr w:name="ProductID" w:val="10 м"/>
        </w:smartTagPr>
        <w:r w:rsidRPr="00146B8D">
          <w:rPr>
            <w:rFonts w:ascii="Times New Roman" w:hAnsi="Times New Roman"/>
            <w:color w:val="000000"/>
            <w:sz w:val="28"/>
            <w:szCs w:val="20"/>
            <w:lang w:eastAsia="ru-RU"/>
          </w:rPr>
          <w:t>10 м</w:t>
        </w:r>
      </w:smartTag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за проезжей частью;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>г) для объектов, расположенных на подходах, подъездных дорогах, подъездных путях к промышленным и сельскохозяйственным предприятиям, учреждениям организациям, жилым микрорайонам, группе жилых домов, гаражам, складам, садовым и огородным объединениям, земельным участкам - по всей длине части дороги и (или) пешеходной зоны, включая 10 метровую зеленую зону;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д) для некапитальных объектов торговли, общественного питания и бытового обслуживания населения - в радиусе </w:t>
      </w:r>
      <w:smartTag w:uri="urn:schemas-microsoft-com:office:smarttags" w:element="metricconverter">
        <w:smartTagPr>
          <w:attr w:name="ProductID" w:val="10 метров"/>
        </w:smartTagPr>
        <w:r w:rsidRPr="00146B8D">
          <w:rPr>
            <w:rFonts w:ascii="Times New Roman" w:hAnsi="Times New Roman"/>
            <w:color w:val="000000"/>
            <w:sz w:val="28"/>
            <w:szCs w:val="20"/>
            <w:lang w:eastAsia="ru-RU"/>
          </w:rPr>
          <w:t>10 метров</w:t>
        </w:r>
      </w:smartTag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от границы земельного участка, занятого этим объектом;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е) для строительных площадок - территория шириной </w:t>
      </w:r>
      <w:smartTag w:uri="urn:schemas-microsoft-com:office:smarttags" w:element="metricconverter">
        <w:smartTagPr>
          <w:attr w:name="ProductID" w:val="15 м"/>
        </w:smartTagPr>
        <w:r w:rsidRPr="00146B8D">
          <w:rPr>
            <w:rFonts w:ascii="Times New Roman" w:hAnsi="Times New Roman"/>
            <w:color w:val="000000"/>
            <w:sz w:val="28"/>
            <w:szCs w:val="20"/>
            <w:lang w:eastAsia="ru-RU"/>
          </w:rPr>
          <w:t>15 м</w:t>
        </w:r>
      </w:smartTag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от ограждения стройки и по всему периметру, кроме прилегающей территории иных объектов;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ж) для площадок под установку мусоросборников (контейнерных площадок) - территория шириной </w:t>
      </w:r>
      <w:smartTag w:uri="urn:schemas-microsoft-com:office:smarttags" w:element="metricconverter">
        <w:smartTagPr>
          <w:attr w:name="ProductID" w:val="15 м"/>
        </w:smartTagPr>
        <w:r w:rsidRPr="00146B8D">
          <w:rPr>
            <w:rFonts w:ascii="Times New Roman" w:hAnsi="Times New Roman"/>
            <w:color w:val="000000"/>
            <w:sz w:val="28"/>
            <w:szCs w:val="20"/>
            <w:lang w:eastAsia="ru-RU"/>
          </w:rPr>
          <w:t>15 м</w:t>
        </w:r>
      </w:smartTag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от ограждения площадки и по всему периметру.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Объекты, граничащие с рекреационными зонами, зонами отдыха, пустырями имеют прилегающую территорию шириной </w:t>
      </w:r>
      <w:smartTag w:uri="urn:schemas-microsoft-com:office:smarttags" w:element="metricconverter">
        <w:smartTagPr>
          <w:attr w:name="ProductID" w:val="15 м"/>
        </w:smartTagPr>
        <w:r w:rsidRPr="00146B8D">
          <w:rPr>
            <w:rFonts w:ascii="Times New Roman" w:hAnsi="Times New Roman"/>
            <w:color w:val="000000"/>
            <w:sz w:val="28"/>
            <w:szCs w:val="20"/>
            <w:lang w:eastAsia="ru-RU"/>
          </w:rPr>
          <w:t>15 м</w:t>
        </w:r>
      </w:smartTag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от границы земельного участка (собственного ограждения).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10.2</w:t>
      </w: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>. Уборка и санитарная очистка прилегающей территории производится по мере необходимости, но не реже одного раза в месяц.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b/>
          <w:color w:val="000000"/>
          <w:sz w:val="28"/>
          <w:szCs w:val="20"/>
          <w:lang w:eastAsia="ru-RU"/>
        </w:rPr>
        <w:t xml:space="preserve">Статья </w:t>
      </w:r>
      <w:r>
        <w:rPr>
          <w:rFonts w:ascii="Times New Roman" w:hAnsi="Times New Roman"/>
          <w:b/>
          <w:color w:val="000000"/>
          <w:sz w:val="28"/>
          <w:szCs w:val="20"/>
          <w:lang w:eastAsia="ru-RU"/>
        </w:rPr>
        <w:t>11</w:t>
      </w:r>
      <w:r w:rsidRPr="00146B8D">
        <w:rPr>
          <w:rFonts w:ascii="Times New Roman" w:hAnsi="Times New Roman"/>
          <w:b/>
          <w:color w:val="000000"/>
          <w:sz w:val="28"/>
          <w:szCs w:val="20"/>
          <w:lang w:eastAsia="ru-RU"/>
        </w:rPr>
        <w:t>. Закрепление территорий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bookmarkStart w:id="13" w:name="P740"/>
      <w:bookmarkEnd w:id="13"/>
      <w:r>
        <w:rPr>
          <w:rFonts w:ascii="Times New Roman" w:hAnsi="Times New Roman"/>
          <w:color w:val="000000"/>
          <w:sz w:val="28"/>
          <w:szCs w:val="20"/>
          <w:lang w:eastAsia="ru-RU"/>
        </w:rPr>
        <w:t>1</w:t>
      </w: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1.</w:t>
      </w: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сельского поселения. Закрепление территорий осуществляется на основе Соглашения Администрации </w:t>
      </w:r>
      <w:r w:rsidR="00A24AD6">
        <w:rPr>
          <w:rFonts w:ascii="Times New Roman" w:hAnsi="Times New Roman"/>
          <w:color w:val="000000"/>
          <w:sz w:val="28"/>
          <w:szCs w:val="28"/>
          <w:lang w:eastAsia="ru-RU"/>
        </w:rPr>
        <w:t>Пушкинского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6B8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46B8D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района Смоленской области</w:t>
      </w: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>.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11.</w:t>
      </w: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2. На основании заключаемого Соглашения между Администрацией и лицами, указанными в </w:t>
      </w:r>
      <w:hyperlink w:anchor="P740" w:history="1">
        <w:r w:rsidRPr="00146B8D">
          <w:rPr>
            <w:rFonts w:ascii="Times New Roman" w:hAnsi="Times New Roman"/>
            <w:color w:val="000000"/>
            <w:sz w:val="28"/>
            <w:szCs w:val="20"/>
            <w:lang w:eastAsia="ru-RU"/>
          </w:rPr>
          <w:t>части 1</w:t>
        </w:r>
      </w:hyperlink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настоящей статьи, Администрация закрепляет часть территории общего пользования (общественного назначения) сельского поселения за юридическим лицом, индивидуальным предпринимателем, а юридическое лицо (индивидуальный предприниматель) обязуется за счет собственных средств и своими силами осуществлять ее сезонную уборку и санитарную очистку.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>Соглашение составляется в письменной форме, является безвозмездным и должно содержать перечень проводимых работ по сезонной уборке и санитарной очистке и их периодичность. Соглашение заключается на срок, определяемый сторонами и отражаемый в тексте Соглашения.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11.</w:t>
      </w: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>3. Временное закрепление территорий может осуществляться постановлением Администрации, без заключения Соглашения, в следующих случаях: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>- в целях ликвидации последствий стихийного бедствия или чрезвычайной ситуации (далее - ЧС) - на весь период ликвидации последствий;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>- в период проведения официальных массовых мероприятий (праздников и т.п.) - на все время их проведения;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 xml:space="preserve">- при проведении </w:t>
      </w: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субботника.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lastRenderedPageBreak/>
        <w:t>При этом временное закрепление территории производится для проведения ее однократной уборки за одним и тем же юридическим лицом (индивидуальным предпринимателем) не чаще одного раза в месяц.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>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лиц, заключивших Соглашение.</w:t>
      </w:r>
    </w:p>
    <w:p w:rsidR="00C914BD" w:rsidRPr="00146B8D" w:rsidRDefault="00C914BD" w:rsidP="00146B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0"/>
          <w:lang w:eastAsia="ru-RU"/>
        </w:rPr>
        <w:t>11.</w:t>
      </w:r>
      <w:r w:rsidRPr="00146B8D">
        <w:rPr>
          <w:rFonts w:ascii="Times New Roman" w:hAnsi="Times New Roman"/>
          <w:color w:val="000000"/>
          <w:sz w:val="28"/>
          <w:szCs w:val="20"/>
          <w:lang w:eastAsia="ru-RU"/>
        </w:rPr>
        <w:t>4. Уборка закрепленных территорий организуется руководителями предприятий, учреждений, организаций и производится в соответствии с графиком, определенным Соглашением, либо постановлением Администрации о временном закреплении территорий.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050C4D" w:rsidRDefault="00C914BD" w:rsidP="00321342">
      <w:pPr>
        <w:tabs>
          <w:tab w:val="left" w:pos="0"/>
        </w:tabs>
        <w:spacing w:after="0" w:line="240" w:lineRule="atLeast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12</w:t>
      </w: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. Организация сезонной уборки и санитарной очистки территории общего пользования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left="1004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21342">
        <w:rPr>
          <w:rFonts w:ascii="Times New Roman" w:hAnsi="Times New Roman"/>
          <w:sz w:val="28"/>
          <w:szCs w:val="28"/>
          <w:lang w:eastAsia="ru-RU"/>
        </w:rPr>
        <w:t>.1. Организация сезонной уборки и санитарной очистки территорий общего пользования, осуществляется Администрацией поселения.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21342">
        <w:rPr>
          <w:rFonts w:ascii="Times New Roman" w:hAnsi="Times New Roman"/>
          <w:sz w:val="28"/>
          <w:szCs w:val="28"/>
          <w:lang w:eastAsia="ru-RU"/>
        </w:rPr>
        <w:t>.2. Администрация поселения организует регулярную уборку и санитарную очистку территорий общего пользования.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21342">
        <w:rPr>
          <w:rFonts w:ascii="Times New Roman" w:hAnsi="Times New Roman"/>
          <w:sz w:val="28"/>
          <w:szCs w:val="28"/>
          <w:lang w:eastAsia="ru-RU"/>
        </w:rPr>
        <w:t>.3. При выявлении несанкционированных мест размещения отходов на территориях общего пользования, данная территория подлежит очистке.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21342">
        <w:rPr>
          <w:rFonts w:ascii="Times New Roman" w:hAnsi="Times New Roman"/>
          <w:sz w:val="28"/>
          <w:szCs w:val="28"/>
          <w:lang w:eastAsia="ru-RU"/>
        </w:rPr>
        <w:t>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21342">
        <w:rPr>
          <w:rFonts w:ascii="Times New Roman" w:hAnsi="Times New Roman"/>
          <w:sz w:val="28"/>
          <w:szCs w:val="28"/>
          <w:lang w:eastAsia="ru-RU"/>
        </w:rPr>
        <w:t>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050C4D" w:rsidRDefault="00C914BD" w:rsidP="00321342">
      <w:pPr>
        <w:keepNext/>
        <w:keepLines/>
        <w:tabs>
          <w:tab w:val="left" w:pos="709"/>
        </w:tabs>
        <w:spacing w:after="0" w:line="240" w:lineRule="atLeast"/>
        <w:ind w:left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0C4D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3</w:t>
      </w:r>
      <w:r w:rsidRPr="00050C4D">
        <w:rPr>
          <w:rFonts w:ascii="Times New Roman" w:hAnsi="Times New Roman"/>
          <w:b/>
          <w:sz w:val="28"/>
          <w:szCs w:val="28"/>
        </w:rPr>
        <w:t xml:space="preserve">. Благоустройство территории при проведении </w:t>
      </w:r>
    </w:p>
    <w:p w:rsidR="00C914BD" w:rsidRDefault="00C914BD" w:rsidP="00321342">
      <w:pPr>
        <w:keepNext/>
        <w:keepLines/>
        <w:tabs>
          <w:tab w:val="left" w:pos="709"/>
        </w:tabs>
        <w:spacing w:after="0" w:line="240" w:lineRule="atLeast"/>
        <w:ind w:left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0C4D">
        <w:rPr>
          <w:rFonts w:ascii="Times New Roman" w:hAnsi="Times New Roman"/>
          <w:b/>
          <w:sz w:val="28"/>
          <w:szCs w:val="28"/>
        </w:rPr>
        <w:t>восстановительных работ</w:t>
      </w:r>
    </w:p>
    <w:p w:rsidR="00C914BD" w:rsidRPr="00050C4D" w:rsidRDefault="00C914BD" w:rsidP="00321342">
      <w:pPr>
        <w:keepNext/>
        <w:keepLines/>
        <w:tabs>
          <w:tab w:val="left" w:pos="709"/>
        </w:tabs>
        <w:spacing w:after="0" w:line="240" w:lineRule="atLeast"/>
        <w:ind w:left="284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914BD" w:rsidRDefault="00C914BD" w:rsidP="00DC50D5">
      <w:pPr>
        <w:tabs>
          <w:tab w:val="left" w:pos="709"/>
          <w:tab w:val="left" w:pos="993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.1. Производство дорожных, строительных и других земляных работ на территории поселения осуществляется на основании разрешения на производство </w:t>
      </w:r>
    </w:p>
    <w:p w:rsidR="00C914BD" w:rsidRDefault="00C914BD" w:rsidP="00DC50D5">
      <w:pPr>
        <w:tabs>
          <w:tab w:val="left" w:pos="709"/>
          <w:tab w:val="left" w:pos="993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DC50D5">
      <w:pPr>
        <w:tabs>
          <w:tab w:val="left" w:pos="709"/>
          <w:tab w:val="left" w:pos="993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соответствующих работ, выданного Администрацией поселения.</w:t>
      </w:r>
    </w:p>
    <w:p w:rsidR="00C914BD" w:rsidRPr="00321342" w:rsidRDefault="00C914BD" w:rsidP="00321342">
      <w:pPr>
        <w:tabs>
          <w:tab w:val="left" w:pos="709"/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.2. Разрешение на производство работ выдается Администрацией поселения (или уполномоченным ею органом) при предъявлении: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условий производства работ, согласованных с Администрацией поселения;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- календарного графика производства работ, а также соглашения (договора) с собственником или уполномоченным им лицом о восстановлении благоустройства земельного участка, на территории которого будут проводиться соответствующие </w:t>
      </w: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работы.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Администрацией поселения в разрешении (ордере).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.4.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осенне-зимний период.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.5. Лицо, производящее земляные работы, обязано на месте проведения работ иметь при себе копию разрешения и план-схему организации производства работ.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.6. 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Российской Федерации,  муниципальными правовыми актами поселения.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.7.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.8.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.9.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.10. В ночное время неработающие механизмы и машины должны убираться с проезжей части дорог.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 xml:space="preserve">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 чем </w:t>
      </w:r>
      <w:smartTag w:uri="urn:schemas-microsoft-com:office:smarttags" w:element="metricconverter">
        <w:smartTagPr>
          <w:attr w:name="ProductID" w:val="200 м"/>
        </w:smartTagPr>
        <w:r w:rsidRPr="00321342">
          <w:rPr>
            <w:rFonts w:ascii="Times New Roman" w:hAnsi="Times New Roman"/>
            <w:sz w:val="28"/>
            <w:szCs w:val="28"/>
            <w:lang w:eastAsia="ru-RU"/>
          </w:rPr>
          <w:t>200 м</w:t>
        </w:r>
      </w:smartTag>
      <w:r w:rsidRPr="00321342">
        <w:rPr>
          <w:rFonts w:ascii="Times New Roman" w:hAnsi="Times New Roman"/>
          <w:sz w:val="28"/>
          <w:szCs w:val="28"/>
          <w:lang w:eastAsia="ru-RU"/>
        </w:rPr>
        <w:t xml:space="preserve"> друг от друга.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.11.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законодательством Смоленской области.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.12.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.13. Привлечение к административной ответственности не освобождает от обязанности по восстановлению нарушенного благоустройства.</w:t>
      </w:r>
    </w:p>
    <w:p w:rsidR="00C914BD" w:rsidRPr="00321342" w:rsidRDefault="00C914BD" w:rsidP="00321342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.14. 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нормативными правовыми актами поселения.</w:t>
      </w:r>
    </w:p>
    <w:p w:rsidR="00C914BD" w:rsidRPr="00321342" w:rsidRDefault="00C914BD" w:rsidP="00321342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21342">
        <w:rPr>
          <w:rFonts w:ascii="Times New Roman" w:hAnsi="Times New Roman"/>
          <w:sz w:val="28"/>
          <w:szCs w:val="28"/>
          <w:lang w:eastAsia="ru-RU"/>
        </w:rPr>
        <w:t>.15. При производстве дорожных, строительных и других земляных работ на территории поселения запрещается: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производить дорожные, строительные и другие земляные работы без разрешения (ордера) на их производство, выданного Администрацией поселения;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повреждать существующие сооружения, коммуникации, зеленые насаждения и элементы благоустройства;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производить доставку материалов к месту работ ранее срока начала работ, установленного в разрешении;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готовить раствор и бетон непосредственно на проезжей части улиц и дорог;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производить откачку воды из колодцев, траншей и котлованов на газоны, территорию зеленых насаждений, тротуары и проезжую часть улиц и дорог;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оставлять на проезжей части улиц, дорог, тротуарах, газонах землю и строительный мусор после окончания работ;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загромождать проходы и въезды во дворы, нарушать проезд транспорта и движение пешеходов;</w:t>
      </w:r>
    </w:p>
    <w:p w:rsidR="00C914BD" w:rsidRPr="00321342" w:rsidRDefault="00C914BD" w:rsidP="00321342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</w:t>
      </w:r>
    </w:p>
    <w:p w:rsidR="00C914BD" w:rsidRPr="00304B0A" w:rsidRDefault="00C914BD" w:rsidP="00321342">
      <w:pPr>
        <w:tabs>
          <w:tab w:val="left" w:pos="709"/>
        </w:tabs>
        <w:spacing w:after="0" w:line="240" w:lineRule="atLeast"/>
        <w:rPr>
          <w:rFonts w:ascii="Times New Roman" w:hAnsi="Times New Roman"/>
          <w:sz w:val="28"/>
          <w:szCs w:val="28"/>
          <w:highlight w:val="lightGray"/>
          <w:lang w:eastAsia="ru-RU"/>
        </w:rPr>
      </w:pPr>
    </w:p>
    <w:p w:rsidR="00C914BD" w:rsidRPr="00050C4D" w:rsidRDefault="00C914BD" w:rsidP="00321342">
      <w:pPr>
        <w:keepNext/>
        <w:keepLines/>
        <w:tabs>
          <w:tab w:val="left" w:pos="709"/>
        </w:tabs>
        <w:spacing w:after="0" w:line="240" w:lineRule="atLeast"/>
        <w:ind w:left="28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0C4D">
        <w:rPr>
          <w:rFonts w:ascii="Times New Roman" w:hAnsi="Times New Roman"/>
          <w:b/>
          <w:sz w:val="28"/>
          <w:szCs w:val="28"/>
        </w:rPr>
        <w:t>Статья 1</w:t>
      </w:r>
      <w:r>
        <w:rPr>
          <w:rFonts w:ascii="Times New Roman" w:hAnsi="Times New Roman"/>
          <w:b/>
          <w:sz w:val="28"/>
          <w:szCs w:val="28"/>
        </w:rPr>
        <w:t>4</w:t>
      </w:r>
      <w:r w:rsidRPr="00050C4D">
        <w:rPr>
          <w:rFonts w:ascii="Times New Roman" w:hAnsi="Times New Roman"/>
          <w:b/>
          <w:sz w:val="28"/>
          <w:szCs w:val="28"/>
        </w:rPr>
        <w:t>. Требования к содержанию и благоустройству прилегающей территории объектов торговли</w:t>
      </w:r>
    </w:p>
    <w:p w:rsidR="00C914BD" w:rsidRPr="00321342" w:rsidRDefault="00C914BD" w:rsidP="00321342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hAnsi="Times New Roman"/>
          <w:sz w:val="28"/>
          <w:szCs w:val="28"/>
          <w:lang w:eastAsia="ru-RU"/>
        </w:rPr>
        <w:t>.1. Размещение объектов мелкорозничной торговли без разрешения запрещено.</w:t>
      </w:r>
    </w:p>
    <w:p w:rsidR="00C914BD" w:rsidRPr="00321342" w:rsidRDefault="00C914BD" w:rsidP="00321342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hAnsi="Times New Roman"/>
          <w:sz w:val="28"/>
          <w:szCs w:val="28"/>
          <w:lang w:eastAsia="ru-RU"/>
        </w:rPr>
        <w:t>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</w:t>
      </w:r>
    </w:p>
    <w:p w:rsidR="00C914BD" w:rsidRPr="00321342" w:rsidRDefault="00C914BD" w:rsidP="00321342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hAnsi="Times New Roman"/>
          <w:sz w:val="28"/>
          <w:szCs w:val="28"/>
          <w:lang w:eastAsia="ru-RU"/>
        </w:rPr>
        <w:t>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</w:t>
      </w:r>
    </w:p>
    <w:p w:rsidR="00C914BD" w:rsidRPr="00321342" w:rsidRDefault="00C914BD" w:rsidP="00321342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hAnsi="Times New Roman"/>
          <w:sz w:val="28"/>
          <w:szCs w:val="28"/>
          <w:lang w:eastAsia="ru-RU"/>
        </w:rPr>
        <w:t>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</w:t>
      </w:r>
    </w:p>
    <w:p w:rsidR="00C914BD" w:rsidRPr="00321342" w:rsidRDefault="00C914BD" w:rsidP="00321342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hAnsi="Times New Roman"/>
          <w:sz w:val="28"/>
          <w:szCs w:val="28"/>
          <w:lang w:eastAsia="ru-RU"/>
        </w:rPr>
        <w:t>.5. После демонтажа объекта торговли, собственник (пользователь) такого объекта обязан восстановить благоустройство прилегающей территории.</w:t>
      </w:r>
    </w:p>
    <w:p w:rsidR="00C914BD" w:rsidRPr="00321342" w:rsidRDefault="00C914BD" w:rsidP="00321342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hAnsi="Times New Roman"/>
          <w:sz w:val="28"/>
          <w:szCs w:val="28"/>
          <w:lang w:eastAsia="ru-RU"/>
        </w:rPr>
        <w:t>.6. Запрещается размещение различных объектов (манекенов, выносного меню и т.д.) на земельных участках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 примыкающих к объекту торговли независимо от форм права собственности таких земельных участков.</w:t>
      </w:r>
    </w:p>
    <w:p w:rsidR="00C914BD" w:rsidRPr="00321342" w:rsidRDefault="00C914BD" w:rsidP="00321342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hAnsi="Times New Roman"/>
          <w:sz w:val="28"/>
          <w:szCs w:val="28"/>
          <w:lang w:eastAsia="ru-RU"/>
        </w:rPr>
        <w:t>.7. Владельцы нестационарных объектов торговли (нестационарных объектов по предоставлению услуг) обеспечивают надлежащее санитарно-техническое состояние прилегающей территории.</w:t>
      </w:r>
    </w:p>
    <w:p w:rsidR="00C914BD" w:rsidRPr="00321342" w:rsidRDefault="00C914BD" w:rsidP="00321342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21342">
        <w:rPr>
          <w:rFonts w:ascii="Times New Roman" w:hAnsi="Times New Roman"/>
          <w:sz w:val="28"/>
          <w:szCs w:val="28"/>
          <w:lang w:eastAsia="ru-RU"/>
        </w:rPr>
        <w:t>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</w:t>
      </w:r>
    </w:p>
    <w:p w:rsidR="00C914BD" w:rsidRDefault="00C914BD" w:rsidP="0032134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4BD" w:rsidRPr="00050C4D" w:rsidRDefault="00C914BD" w:rsidP="0032134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. Участие в организации сбора и вывоза отходов</w:t>
      </w:r>
    </w:p>
    <w:p w:rsidR="00C914BD" w:rsidRPr="00050C4D" w:rsidRDefault="00C914BD" w:rsidP="0032134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14BD" w:rsidRPr="00321342" w:rsidRDefault="00C914BD" w:rsidP="00321342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21342">
        <w:rPr>
          <w:rFonts w:ascii="Times New Roman" w:hAnsi="Times New Roman"/>
          <w:sz w:val="28"/>
          <w:szCs w:val="28"/>
          <w:lang w:eastAsia="ru-RU"/>
        </w:rPr>
        <w:t xml:space="preserve">.1.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</w:t>
      </w:r>
    </w:p>
    <w:p w:rsidR="00C914BD" w:rsidRPr="00321342" w:rsidRDefault="00C914BD" w:rsidP="00321342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21342">
        <w:rPr>
          <w:rFonts w:ascii="Times New Roman" w:hAnsi="Times New Roman"/>
          <w:sz w:val="28"/>
          <w:szCs w:val="28"/>
          <w:lang w:eastAsia="ru-RU"/>
        </w:rPr>
        <w:t>.2. Вывоз отходов осуществляется на объекты размещения, обустроенные в соответствии с действующим законодательством.</w:t>
      </w:r>
    </w:p>
    <w:p w:rsidR="00C914BD" w:rsidRPr="00321342" w:rsidRDefault="00C914BD" w:rsidP="00321342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21342">
        <w:rPr>
          <w:rFonts w:ascii="Times New Roman" w:hAnsi="Times New Roman"/>
          <w:sz w:val="28"/>
          <w:szCs w:val="28"/>
          <w:lang w:eastAsia="ru-RU"/>
        </w:rPr>
        <w:t>.4. Графики сбора отходов должны обеспечивать удобства вывоза отходов.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050C4D" w:rsidRDefault="00C914BD" w:rsidP="00321342">
      <w:pPr>
        <w:tabs>
          <w:tab w:val="left" w:pos="709"/>
        </w:tabs>
        <w:spacing w:after="0" w:line="240" w:lineRule="atLeast"/>
        <w:ind w:left="90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. Особые требования к доступности жилой среды для маломобильных групп населения</w:t>
      </w:r>
    </w:p>
    <w:p w:rsidR="00C914BD" w:rsidRPr="00050C4D" w:rsidRDefault="00C914BD" w:rsidP="00321342">
      <w:pPr>
        <w:tabs>
          <w:tab w:val="left" w:pos="709"/>
        </w:tabs>
        <w:spacing w:after="0" w:line="24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21342">
        <w:rPr>
          <w:rFonts w:ascii="Times New Roman" w:hAnsi="Times New Roman"/>
          <w:sz w:val="28"/>
          <w:szCs w:val="28"/>
          <w:lang w:eastAsia="ru-RU"/>
        </w:rPr>
        <w:t>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21342">
        <w:rPr>
          <w:rFonts w:ascii="Times New Roman" w:hAnsi="Times New Roman"/>
          <w:sz w:val="28"/>
          <w:szCs w:val="28"/>
          <w:lang w:eastAsia="ru-RU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050C4D" w:rsidRDefault="00C914BD" w:rsidP="0032134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. Принципы организации общественного соучастия.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21342">
        <w:rPr>
          <w:rFonts w:ascii="Times New Roman" w:hAnsi="Times New Roman"/>
          <w:sz w:val="28"/>
          <w:szCs w:val="28"/>
          <w:lang w:eastAsia="ru-RU"/>
        </w:rPr>
        <w:t>.</w:t>
      </w:r>
      <w:r w:rsidRPr="00321342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1. Все формы общественного соучастия направлены на наиболее полное включение всех заинтересованных сторон, на выявление их истинных интересов и </w:t>
      </w:r>
      <w:r w:rsidRPr="00321342">
        <w:rPr>
          <w:rFonts w:ascii="Times New Roman" w:hAnsi="Times New Roman"/>
          <w:sz w:val="28"/>
          <w:szCs w:val="28"/>
          <w:highlight w:val="white"/>
          <w:lang w:eastAsia="ru-RU"/>
        </w:rPr>
        <w:lastRenderedPageBreak/>
        <w:t>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:rsidR="00C914BD" w:rsidRPr="00321342" w:rsidRDefault="00C914BD" w:rsidP="00321342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321342">
        <w:rPr>
          <w:rFonts w:ascii="Times New Roman" w:hAnsi="Times New Roman"/>
          <w:sz w:val="28"/>
          <w:szCs w:val="28"/>
          <w:highlight w:val="white"/>
          <w:lang w:eastAsia="ru-RU"/>
        </w:rPr>
        <w:t>1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>7</w:t>
      </w:r>
      <w:r w:rsidRPr="00321342">
        <w:rPr>
          <w:rFonts w:ascii="Times New Roman" w:hAnsi="Times New Roman"/>
          <w:sz w:val="28"/>
          <w:szCs w:val="28"/>
          <w:highlight w:val="white"/>
          <w:lang w:eastAsia="ru-RU"/>
        </w:rPr>
        <w:t>.2.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:rsidR="00C914BD" w:rsidRPr="00321342" w:rsidRDefault="00C914BD" w:rsidP="00321342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21342">
        <w:rPr>
          <w:rFonts w:ascii="Times New Roman" w:hAnsi="Times New Roman"/>
          <w:sz w:val="28"/>
          <w:szCs w:val="28"/>
          <w:lang w:eastAsia="ru-RU"/>
        </w:rPr>
        <w:t>.3.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совместное определение целей и задач по развитию территории, инвентаризация проблем и потенциалов среды;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консультации в выборе типов покрытий, с учетом функционального зонирования территории;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консультации по предполагаемым типам озеленения;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консультации по предполагаемым типам освещения и осветительного оборудования;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21342">
        <w:rPr>
          <w:rFonts w:ascii="Times New Roman" w:hAnsi="Times New Roman"/>
          <w:sz w:val="28"/>
          <w:szCs w:val="28"/>
          <w:lang w:eastAsia="ru-RU"/>
        </w:rPr>
        <w:t>.4.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C914BD" w:rsidRPr="00050C4D" w:rsidRDefault="00C914BD" w:rsidP="0032134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4" w:name="_Toc472352466"/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Статья 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Pr="00050C4D">
        <w:rPr>
          <w:rFonts w:ascii="Times New Roman" w:hAnsi="Times New Roman"/>
          <w:b/>
          <w:bCs/>
          <w:sz w:val="28"/>
          <w:szCs w:val="28"/>
          <w:lang w:eastAsia="ru-RU"/>
        </w:rPr>
        <w:t>. Контроль за соблюдением Правил</w:t>
      </w:r>
      <w:bookmarkEnd w:id="14"/>
    </w:p>
    <w:p w:rsidR="00C914BD" w:rsidRPr="00321342" w:rsidRDefault="00C914BD" w:rsidP="00321342">
      <w:pPr>
        <w:tabs>
          <w:tab w:val="left" w:pos="709"/>
        </w:tabs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21342">
        <w:rPr>
          <w:rFonts w:ascii="Times New Roman" w:hAnsi="Times New Roman"/>
          <w:sz w:val="28"/>
          <w:szCs w:val="28"/>
          <w:lang w:eastAsia="ru-RU"/>
        </w:rPr>
        <w:t>.1. Организация контроля за исполнением требований настоящих Правил возлагается на Администрацию поселения.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21342">
        <w:rPr>
          <w:rFonts w:ascii="Times New Roman" w:hAnsi="Times New Roman"/>
          <w:sz w:val="28"/>
          <w:szCs w:val="28"/>
          <w:lang w:eastAsia="ru-RU"/>
        </w:rPr>
        <w:t>.2. Физические, юридические и должностные лица, виновные в нарушении настоящих Правил, привлекаются к ответственности в соответствии с законодательством Российской Федерации и Смоленской области.</w:t>
      </w:r>
    </w:p>
    <w:p w:rsidR="00C914BD" w:rsidRPr="00321342" w:rsidRDefault="00C914BD" w:rsidP="00321342">
      <w:pPr>
        <w:tabs>
          <w:tab w:val="left" w:pos="709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134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21342">
        <w:rPr>
          <w:rFonts w:ascii="Times New Roman" w:hAnsi="Times New Roman"/>
          <w:sz w:val="28"/>
          <w:szCs w:val="28"/>
          <w:lang w:eastAsia="ru-RU"/>
        </w:rPr>
        <w:t>.3.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порядком, установленным нормативными правовыми актами поселения.</w:t>
      </w:r>
    </w:p>
    <w:p w:rsidR="00C914BD" w:rsidRPr="00321342" w:rsidRDefault="00C914BD" w:rsidP="00321342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C914BD" w:rsidRPr="00321342" w:rsidRDefault="00C914BD" w:rsidP="00321342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14BD" w:rsidRPr="001B0229" w:rsidRDefault="00C914BD" w:rsidP="003213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C914BD" w:rsidRPr="001B0229" w:rsidSect="00867FD1">
      <w:pgSz w:w="11906" w:h="16838"/>
      <w:pgMar w:top="719" w:right="567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5276"/>
    <w:multiLevelType w:val="multilevel"/>
    <w:tmpl w:val="967217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4725DEB"/>
    <w:multiLevelType w:val="multilevel"/>
    <w:tmpl w:val="B3461FBE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" w15:restartNumberingAfterBreak="0">
    <w:nsid w:val="47E26206"/>
    <w:multiLevelType w:val="multilevel"/>
    <w:tmpl w:val="60A8A9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74CF7498"/>
    <w:multiLevelType w:val="multilevel"/>
    <w:tmpl w:val="E38E580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31"/>
    <w:rsid w:val="00000EE2"/>
    <w:rsid w:val="0000227D"/>
    <w:rsid w:val="00002F38"/>
    <w:rsid w:val="00003484"/>
    <w:rsid w:val="00006347"/>
    <w:rsid w:val="000118BF"/>
    <w:rsid w:val="000118FB"/>
    <w:rsid w:val="00013E98"/>
    <w:rsid w:val="0001417E"/>
    <w:rsid w:val="00014A96"/>
    <w:rsid w:val="00015171"/>
    <w:rsid w:val="000164F4"/>
    <w:rsid w:val="000165E5"/>
    <w:rsid w:val="00016759"/>
    <w:rsid w:val="000174DA"/>
    <w:rsid w:val="000216FA"/>
    <w:rsid w:val="0002202E"/>
    <w:rsid w:val="000237D3"/>
    <w:rsid w:val="000248B9"/>
    <w:rsid w:val="00025253"/>
    <w:rsid w:val="00026E1E"/>
    <w:rsid w:val="0002761D"/>
    <w:rsid w:val="000335C2"/>
    <w:rsid w:val="000366B7"/>
    <w:rsid w:val="00036D1C"/>
    <w:rsid w:val="000372C5"/>
    <w:rsid w:val="000375B0"/>
    <w:rsid w:val="00040A1C"/>
    <w:rsid w:val="00040DAE"/>
    <w:rsid w:val="00043A9E"/>
    <w:rsid w:val="00043DAB"/>
    <w:rsid w:val="00047FB7"/>
    <w:rsid w:val="00050C4D"/>
    <w:rsid w:val="00052634"/>
    <w:rsid w:val="00054ADF"/>
    <w:rsid w:val="00057A50"/>
    <w:rsid w:val="00057BAF"/>
    <w:rsid w:val="0006287A"/>
    <w:rsid w:val="000635C9"/>
    <w:rsid w:val="000644E3"/>
    <w:rsid w:val="000652B5"/>
    <w:rsid w:val="00066E4B"/>
    <w:rsid w:val="00071CE4"/>
    <w:rsid w:val="00072A33"/>
    <w:rsid w:val="000746D7"/>
    <w:rsid w:val="00074BDA"/>
    <w:rsid w:val="00075E67"/>
    <w:rsid w:val="00075FF1"/>
    <w:rsid w:val="00080D4B"/>
    <w:rsid w:val="00081D82"/>
    <w:rsid w:val="00085630"/>
    <w:rsid w:val="00091C3C"/>
    <w:rsid w:val="0009373D"/>
    <w:rsid w:val="000958B6"/>
    <w:rsid w:val="000A1095"/>
    <w:rsid w:val="000A1D08"/>
    <w:rsid w:val="000A2BB2"/>
    <w:rsid w:val="000A30F2"/>
    <w:rsid w:val="000A4CEA"/>
    <w:rsid w:val="000A5844"/>
    <w:rsid w:val="000A5C20"/>
    <w:rsid w:val="000A6874"/>
    <w:rsid w:val="000B6CE4"/>
    <w:rsid w:val="000C14CC"/>
    <w:rsid w:val="000C2DCA"/>
    <w:rsid w:val="000C420D"/>
    <w:rsid w:val="000C554B"/>
    <w:rsid w:val="000D19EB"/>
    <w:rsid w:val="000D40F2"/>
    <w:rsid w:val="000D785F"/>
    <w:rsid w:val="000E087E"/>
    <w:rsid w:val="000E0D69"/>
    <w:rsid w:val="000E1BF1"/>
    <w:rsid w:val="000E1D71"/>
    <w:rsid w:val="000E2907"/>
    <w:rsid w:val="000E36F8"/>
    <w:rsid w:val="000E38E8"/>
    <w:rsid w:val="000E413F"/>
    <w:rsid w:val="000E44DF"/>
    <w:rsid w:val="000E54D4"/>
    <w:rsid w:val="000E656A"/>
    <w:rsid w:val="000E6624"/>
    <w:rsid w:val="000E718E"/>
    <w:rsid w:val="000F0173"/>
    <w:rsid w:val="000F21CD"/>
    <w:rsid w:val="000F693B"/>
    <w:rsid w:val="000F76D5"/>
    <w:rsid w:val="000F7B8F"/>
    <w:rsid w:val="00104E19"/>
    <w:rsid w:val="00105F90"/>
    <w:rsid w:val="00106A79"/>
    <w:rsid w:val="00107AC5"/>
    <w:rsid w:val="00107D08"/>
    <w:rsid w:val="00107EC2"/>
    <w:rsid w:val="001107DC"/>
    <w:rsid w:val="001117A8"/>
    <w:rsid w:val="001121E2"/>
    <w:rsid w:val="00113F76"/>
    <w:rsid w:val="0011607C"/>
    <w:rsid w:val="00116AB4"/>
    <w:rsid w:val="00117A9A"/>
    <w:rsid w:val="001205D1"/>
    <w:rsid w:val="00122934"/>
    <w:rsid w:val="00123A7D"/>
    <w:rsid w:val="00131967"/>
    <w:rsid w:val="001324DB"/>
    <w:rsid w:val="001339BB"/>
    <w:rsid w:val="001368D9"/>
    <w:rsid w:val="00136959"/>
    <w:rsid w:val="00136FBD"/>
    <w:rsid w:val="00140D85"/>
    <w:rsid w:val="0014120D"/>
    <w:rsid w:val="00142173"/>
    <w:rsid w:val="001447ED"/>
    <w:rsid w:val="00144D4A"/>
    <w:rsid w:val="00146B8D"/>
    <w:rsid w:val="00146F38"/>
    <w:rsid w:val="00147F37"/>
    <w:rsid w:val="001522A6"/>
    <w:rsid w:val="001526FD"/>
    <w:rsid w:val="00155145"/>
    <w:rsid w:val="00155697"/>
    <w:rsid w:val="00155CC4"/>
    <w:rsid w:val="00155E47"/>
    <w:rsid w:val="00157265"/>
    <w:rsid w:val="001612E8"/>
    <w:rsid w:val="00161913"/>
    <w:rsid w:val="00161F16"/>
    <w:rsid w:val="00162721"/>
    <w:rsid w:val="00164F50"/>
    <w:rsid w:val="00165AC1"/>
    <w:rsid w:val="00166A17"/>
    <w:rsid w:val="001705E8"/>
    <w:rsid w:val="001739A6"/>
    <w:rsid w:val="001747DC"/>
    <w:rsid w:val="001771E8"/>
    <w:rsid w:val="00181933"/>
    <w:rsid w:val="00182B22"/>
    <w:rsid w:val="00183C20"/>
    <w:rsid w:val="00192FA1"/>
    <w:rsid w:val="00194B61"/>
    <w:rsid w:val="001964AC"/>
    <w:rsid w:val="00197053"/>
    <w:rsid w:val="00197A83"/>
    <w:rsid w:val="00197FFE"/>
    <w:rsid w:val="001A01CB"/>
    <w:rsid w:val="001A3885"/>
    <w:rsid w:val="001A3F66"/>
    <w:rsid w:val="001A5CAC"/>
    <w:rsid w:val="001A7E17"/>
    <w:rsid w:val="001B0229"/>
    <w:rsid w:val="001B101A"/>
    <w:rsid w:val="001B2E5F"/>
    <w:rsid w:val="001B40E2"/>
    <w:rsid w:val="001B4BB3"/>
    <w:rsid w:val="001B4E92"/>
    <w:rsid w:val="001B6D2F"/>
    <w:rsid w:val="001C1B43"/>
    <w:rsid w:val="001C33BA"/>
    <w:rsid w:val="001C3869"/>
    <w:rsid w:val="001C3CD8"/>
    <w:rsid w:val="001C6E20"/>
    <w:rsid w:val="001D0076"/>
    <w:rsid w:val="001D5702"/>
    <w:rsid w:val="001D58D3"/>
    <w:rsid w:val="001D5F3B"/>
    <w:rsid w:val="001D7046"/>
    <w:rsid w:val="001E09A3"/>
    <w:rsid w:val="001E0EF7"/>
    <w:rsid w:val="001F0396"/>
    <w:rsid w:val="001F19FF"/>
    <w:rsid w:val="001F1DA7"/>
    <w:rsid w:val="001F2377"/>
    <w:rsid w:val="001F7892"/>
    <w:rsid w:val="00200AA0"/>
    <w:rsid w:val="0020366B"/>
    <w:rsid w:val="00203C75"/>
    <w:rsid w:val="0020468C"/>
    <w:rsid w:val="00204865"/>
    <w:rsid w:val="00204CAB"/>
    <w:rsid w:val="002055D8"/>
    <w:rsid w:val="00206BB7"/>
    <w:rsid w:val="00207D39"/>
    <w:rsid w:val="00210B64"/>
    <w:rsid w:val="0021181E"/>
    <w:rsid w:val="00211ACF"/>
    <w:rsid w:val="00211E8A"/>
    <w:rsid w:val="00213714"/>
    <w:rsid w:val="00220A09"/>
    <w:rsid w:val="00221044"/>
    <w:rsid w:val="002213DE"/>
    <w:rsid w:val="0022436D"/>
    <w:rsid w:val="00224820"/>
    <w:rsid w:val="00224AB0"/>
    <w:rsid w:val="00225398"/>
    <w:rsid w:val="00226734"/>
    <w:rsid w:val="00227486"/>
    <w:rsid w:val="002275B9"/>
    <w:rsid w:val="002304AD"/>
    <w:rsid w:val="00230DEE"/>
    <w:rsid w:val="002359DA"/>
    <w:rsid w:val="00236DC4"/>
    <w:rsid w:val="00240A58"/>
    <w:rsid w:val="002420ED"/>
    <w:rsid w:val="002435AC"/>
    <w:rsid w:val="0024533B"/>
    <w:rsid w:val="00245535"/>
    <w:rsid w:val="002467AD"/>
    <w:rsid w:val="00250AAE"/>
    <w:rsid w:val="002525C1"/>
    <w:rsid w:val="002527DE"/>
    <w:rsid w:val="00256A62"/>
    <w:rsid w:val="00256B7C"/>
    <w:rsid w:val="00257473"/>
    <w:rsid w:val="00261F6C"/>
    <w:rsid w:val="00262849"/>
    <w:rsid w:val="00263CF1"/>
    <w:rsid w:val="00264F93"/>
    <w:rsid w:val="00265D4E"/>
    <w:rsid w:val="0026651E"/>
    <w:rsid w:val="00266BF6"/>
    <w:rsid w:val="00266D29"/>
    <w:rsid w:val="00270619"/>
    <w:rsid w:val="00271961"/>
    <w:rsid w:val="00273FA6"/>
    <w:rsid w:val="00274B0A"/>
    <w:rsid w:val="00274FC6"/>
    <w:rsid w:val="00281138"/>
    <w:rsid w:val="00282B9D"/>
    <w:rsid w:val="00282EAA"/>
    <w:rsid w:val="00285B19"/>
    <w:rsid w:val="0028641A"/>
    <w:rsid w:val="0029107A"/>
    <w:rsid w:val="002911DC"/>
    <w:rsid w:val="00292FB8"/>
    <w:rsid w:val="002A0003"/>
    <w:rsid w:val="002A2630"/>
    <w:rsid w:val="002A2F5B"/>
    <w:rsid w:val="002A550E"/>
    <w:rsid w:val="002A65B1"/>
    <w:rsid w:val="002A6EA2"/>
    <w:rsid w:val="002A72E3"/>
    <w:rsid w:val="002B00DD"/>
    <w:rsid w:val="002B08BF"/>
    <w:rsid w:val="002B18D7"/>
    <w:rsid w:val="002B1DFB"/>
    <w:rsid w:val="002B60C8"/>
    <w:rsid w:val="002C0D0D"/>
    <w:rsid w:val="002D0B45"/>
    <w:rsid w:val="002D1E0F"/>
    <w:rsid w:val="002D23C1"/>
    <w:rsid w:val="002D2E1F"/>
    <w:rsid w:val="002D33D6"/>
    <w:rsid w:val="002D3B10"/>
    <w:rsid w:val="002D470D"/>
    <w:rsid w:val="002D7483"/>
    <w:rsid w:val="002D759E"/>
    <w:rsid w:val="002D7717"/>
    <w:rsid w:val="002E074C"/>
    <w:rsid w:val="002E1405"/>
    <w:rsid w:val="002E2640"/>
    <w:rsid w:val="002E2D12"/>
    <w:rsid w:val="002E32BB"/>
    <w:rsid w:val="002F1F3F"/>
    <w:rsid w:val="002F2840"/>
    <w:rsid w:val="002F3176"/>
    <w:rsid w:val="002F647A"/>
    <w:rsid w:val="00304B0A"/>
    <w:rsid w:val="00305041"/>
    <w:rsid w:val="00305E99"/>
    <w:rsid w:val="00306FEC"/>
    <w:rsid w:val="003072C5"/>
    <w:rsid w:val="003079D5"/>
    <w:rsid w:val="00316E37"/>
    <w:rsid w:val="00317039"/>
    <w:rsid w:val="00317D19"/>
    <w:rsid w:val="003200E1"/>
    <w:rsid w:val="00321342"/>
    <w:rsid w:val="003232A8"/>
    <w:rsid w:val="00323D72"/>
    <w:rsid w:val="0032422E"/>
    <w:rsid w:val="00324EBA"/>
    <w:rsid w:val="003251C0"/>
    <w:rsid w:val="003262A7"/>
    <w:rsid w:val="00330AE1"/>
    <w:rsid w:val="003315EB"/>
    <w:rsid w:val="00332089"/>
    <w:rsid w:val="00333785"/>
    <w:rsid w:val="00333829"/>
    <w:rsid w:val="00334039"/>
    <w:rsid w:val="0033599E"/>
    <w:rsid w:val="00337593"/>
    <w:rsid w:val="00340347"/>
    <w:rsid w:val="00340D1C"/>
    <w:rsid w:val="00341985"/>
    <w:rsid w:val="00341C53"/>
    <w:rsid w:val="0034334C"/>
    <w:rsid w:val="00345126"/>
    <w:rsid w:val="00353A31"/>
    <w:rsid w:val="0035638A"/>
    <w:rsid w:val="00356B91"/>
    <w:rsid w:val="003607FF"/>
    <w:rsid w:val="00363794"/>
    <w:rsid w:val="0036474D"/>
    <w:rsid w:val="0037000D"/>
    <w:rsid w:val="00370037"/>
    <w:rsid w:val="003703AA"/>
    <w:rsid w:val="003710BD"/>
    <w:rsid w:val="0037112D"/>
    <w:rsid w:val="00371DE2"/>
    <w:rsid w:val="003725D1"/>
    <w:rsid w:val="00374041"/>
    <w:rsid w:val="00374CC5"/>
    <w:rsid w:val="003768A1"/>
    <w:rsid w:val="00377B4B"/>
    <w:rsid w:val="00380237"/>
    <w:rsid w:val="0038050C"/>
    <w:rsid w:val="003806C8"/>
    <w:rsid w:val="00381195"/>
    <w:rsid w:val="00383D32"/>
    <w:rsid w:val="00384715"/>
    <w:rsid w:val="0039286A"/>
    <w:rsid w:val="003967BA"/>
    <w:rsid w:val="00397554"/>
    <w:rsid w:val="003978F7"/>
    <w:rsid w:val="003A0721"/>
    <w:rsid w:val="003A16B0"/>
    <w:rsid w:val="003A4E19"/>
    <w:rsid w:val="003A61CA"/>
    <w:rsid w:val="003B2424"/>
    <w:rsid w:val="003B424D"/>
    <w:rsid w:val="003B4654"/>
    <w:rsid w:val="003C1A61"/>
    <w:rsid w:val="003C5062"/>
    <w:rsid w:val="003C50F6"/>
    <w:rsid w:val="003C7380"/>
    <w:rsid w:val="003D071E"/>
    <w:rsid w:val="003D0C5B"/>
    <w:rsid w:val="003D3D2B"/>
    <w:rsid w:val="003D4B0E"/>
    <w:rsid w:val="003D67F4"/>
    <w:rsid w:val="003D75B1"/>
    <w:rsid w:val="003D7EEA"/>
    <w:rsid w:val="003E17FB"/>
    <w:rsid w:val="003E31B3"/>
    <w:rsid w:val="003E391B"/>
    <w:rsid w:val="003E395C"/>
    <w:rsid w:val="003E41DB"/>
    <w:rsid w:val="003E42D3"/>
    <w:rsid w:val="003E4551"/>
    <w:rsid w:val="003E5558"/>
    <w:rsid w:val="003E778D"/>
    <w:rsid w:val="003F2152"/>
    <w:rsid w:val="003F41F9"/>
    <w:rsid w:val="003F48D0"/>
    <w:rsid w:val="003F536F"/>
    <w:rsid w:val="0040290F"/>
    <w:rsid w:val="0041086D"/>
    <w:rsid w:val="0041099D"/>
    <w:rsid w:val="00412478"/>
    <w:rsid w:val="0041355E"/>
    <w:rsid w:val="0041437A"/>
    <w:rsid w:val="0041588A"/>
    <w:rsid w:val="00416660"/>
    <w:rsid w:val="00416807"/>
    <w:rsid w:val="00416B32"/>
    <w:rsid w:val="00416C0B"/>
    <w:rsid w:val="00417A80"/>
    <w:rsid w:val="004235B9"/>
    <w:rsid w:val="00423682"/>
    <w:rsid w:val="004236CB"/>
    <w:rsid w:val="004237D1"/>
    <w:rsid w:val="00424868"/>
    <w:rsid w:val="004250E2"/>
    <w:rsid w:val="00426811"/>
    <w:rsid w:val="00426BD6"/>
    <w:rsid w:val="00431C78"/>
    <w:rsid w:val="0043215B"/>
    <w:rsid w:val="004324BA"/>
    <w:rsid w:val="004345BA"/>
    <w:rsid w:val="00437736"/>
    <w:rsid w:val="00441174"/>
    <w:rsid w:val="004432F4"/>
    <w:rsid w:val="00444FC1"/>
    <w:rsid w:val="00446128"/>
    <w:rsid w:val="00447543"/>
    <w:rsid w:val="004503FF"/>
    <w:rsid w:val="004504A6"/>
    <w:rsid w:val="0045107E"/>
    <w:rsid w:val="00460C14"/>
    <w:rsid w:val="0046130F"/>
    <w:rsid w:val="00462BD0"/>
    <w:rsid w:val="004635EE"/>
    <w:rsid w:val="004653B9"/>
    <w:rsid w:val="0046582C"/>
    <w:rsid w:val="00465B4D"/>
    <w:rsid w:val="00467CD7"/>
    <w:rsid w:val="004750FC"/>
    <w:rsid w:val="00475591"/>
    <w:rsid w:val="0048448D"/>
    <w:rsid w:val="004856AD"/>
    <w:rsid w:val="00490013"/>
    <w:rsid w:val="00491B04"/>
    <w:rsid w:val="00491F5C"/>
    <w:rsid w:val="00493681"/>
    <w:rsid w:val="004947B8"/>
    <w:rsid w:val="00494C76"/>
    <w:rsid w:val="004A2C49"/>
    <w:rsid w:val="004B0EF9"/>
    <w:rsid w:val="004B1A94"/>
    <w:rsid w:val="004B40B7"/>
    <w:rsid w:val="004B43E4"/>
    <w:rsid w:val="004B4524"/>
    <w:rsid w:val="004B6645"/>
    <w:rsid w:val="004C06B5"/>
    <w:rsid w:val="004C0E3A"/>
    <w:rsid w:val="004C1C24"/>
    <w:rsid w:val="004C3137"/>
    <w:rsid w:val="004C4174"/>
    <w:rsid w:val="004C716B"/>
    <w:rsid w:val="004C7752"/>
    <w:rsid w:val="004D12F7"/>
    <w:rsid w:val="004D408E"/>
    <w:rsid w:val="004D4817"/>
    <w:rsid w:val="004D7285"/>
    <w:rsid w:val="004E56F6"/>
    <w:rsid w:val="004F1481"/>
    <w:rsid w:val="00503901"/>
    <w:rsid w:val="00504998"/>
    <w:rsid w:val="00506150"/>
    <w:rsid w:val="00507433"/>
    <w:rsid w:val="00510E23"/>
    <w:rsid w:val="00512B49"/>
    <w:rsid w:val="0051307B"/>
    <w:rsid w:val="00514930"/>
    <w:rsid w:val="00516143"/>
    <w:rsid w:val="00517944"/>
    <w:rsid w:val="00520C68"/>
    <w:rsid w:val="00523A0A"/>
    <w:rsid w:val="0053094C"/>
    <w:rsid w:val="00530FE0"/>
    <w:rsid w:val="0053132F"/>
    <w:rsid w:val="00540903"/>
    <w:rsid w:val="00541AEB"/>
    <w:rsid w:val="00543277"/>
    <w:rsid w:val="005447A5"/>
    <w:rsid w:val="00545170"/>
    <w:rsid w:val="005452CB"/>
    <w:rsid w:val="00545947"/>
    <w:rsid w:val="005461F5"/>
    <w:rsid w:val="00546E90"/>
    <w:rsid w:val="00552FB7"/>
    <w:rsid w:val="0055435D"/>
    <w:rsid w:val="0055529F"/>
    <w:rsid w:val="00555350"/>
    <w:rsid w:val="00556633"/>
    <w:rsid w:val="0056013F"/>
    <w:rsid w:val="005601B4"/>
    <w:rsid w:val="00561061"/>
    <w:rsid w:val="00563783"/>
    <w:rsid w:val="00567692"/>
    <w:rsid w:val="00570257"/>
    <w:rsid w:val="00570F1A"/>
    <w:rsid w:val="00571221"/>
    <w:rsid w:val="00571D4B"/>
    <w:rsid w:val="005724DF"/>
    <w:rsid w:val="00572C2C"/>
    <w:rsid w:val="00573CE1"/>
    <w:rsid w:val="0057669B"/>
    <w:rsid w:val="005774B0"/>
    <w:rsid w:val="00577B47"/>
    <w:rsid w:val="00577F96"/>
    <w:rsid w:val="005823C1"/>
    <w:rsid w:val="00583B96"/>
    <w:rsid w:val="00585211"/>
    <w:rsid w:val="00587413"/>
    <w:rsid w:val="00590891"/>
    <w:rsid w:val="00592B44"/>
    <w:rsid w:val="00593AAA"/>
    <w:rsid w:val="00594511"/>
    <w:rsid w:val="00595A79"/>
    <w:rsid w:val="005961E8"/>
    <w:rsid w:val="005970FF"/>
    <w:rsid w:val="005A007F"/>
    <w:rsid w:val="005A05BC"/>
    <w:rsid w:val="005A0A23"/>
    <w:rsid w:val="005A18CD"/>
    <w:rsid w:val="005A6624"/>
    <w:rsid w:val="005B116F"/>
    <w:rsid w:val="005B2D7D"/>
    <w:rsid w:val="005B3298"/>
    <w:rsid w:val="005B456B"/>
    <w:rsid w:val="005B4E31"/>
    <w:rsid w:val="005B74F9"/>
    <w:rsid w:val="005B770F"/>
    <w:rsid w:val="005C291E"/>
    <w:rsid w:val="005C3925"/>
    <w:rsid w:val="005C7DD6"/>
    <w:rsid w:val="005D1256"/>
    <w:rsid w:val="005D20BB"/>
    <w:rsid w:val="005D3B55"/>
    <w:rsid w:val="005D3C00"/>
    <w:rsid w:val="005D4DC7"/>
    <w:rsid w:val="005E1222"/>
    <w:rsid w:val="005E3933"/>
    <w:rsid w:val="005E419F"/>
    <w:rsid w:val="005E5098"/>
    <w:rsid w:val="005E5380"/>
    <w:rsid w:val="005E6096"/>
    <w:rsid w:val="005E657D"/>
    <w:rsid w:val="005E699C"/>
    <w:rsid w:val="005E7F9B"/>
    <w:rsid w:val="005F10BB"/>
    <w:rsid w:val="005F18AF"/>
    <w:rsid w:val="005F46E6"/>
    <w:rsid w:val="005F5F54"/>
    <w:rsid w:val="005F648E"/>
    <w:rsid w:val="0060015E"/>
    <w:rsid w:val="00606C4E"/>
    <w:rsid w:val="00611746"/>
    <w:rsid w:val="006124AF"/>
    <w:rsid w:val="00613EF8"/>
    <w:rsid w:val="00614D09"/>
    <w:rsid w:val="00614D44"/>
    <w:rsid w:val="00620C1E"/>
    <w:rsid w:val="006234D7"/>
    <w:rsid w:val="0062369D"/>
    <w:rsid w:val="006261DD"/>
    <w:rsid w:val="00626C9C"/>
    <w:rsid w:val="006308E7"/>
    <w:rsid w:val="006312D1"/>
    <w:rsid w:val="006312E3"/>
    <w:rsid w:val="0063164A"/>
    <w:rsid w:val="006329EC"/>
    <w:rsid w:val="00635A36"/>
    <w:rsid w:val="00636C4C"/>
    <w:rsid w:val="00640517"/>
    <w:rsid w:val="006414F5"/>
    <w:rsid w:val="00642F52"/>
    <w:rsid w:val="00643E49"/>
    <w:rsid w:val="00644407"/>
    <w:rsid w:val="006510F5"/>
    <w:rsid w:val="00651CF6"/>
    <w:rsid w:val="006533A8"/>
    <w:rsid w:val="00654AF6"/>
    <w:rsid w:val="00655A26"/>
    <w:rsid w:val="00661CDD"/>
    <w:rsid w:val="006628BD"/>
    <w:rsid w:val="0066759C"/>
    <w:rsid w:val="006702CC"/>
    <w:rsid w:val="0067068C"/>
    <w:rsid w:val="006744C1"/>
    <w:rsid w:val="00674A6B"/>
    <w:rsid w:val="00677845"/>
    <w:rsid w:val="00677BA1"/>
    <w:rsid w:val="00680710"/>
    <w:rsid w:val="00680D61"/>
    <w:rsid w:val="00682A15"/>
    <w:rsid w:val="00683502"/>
    <w:rsid w:val="00685064"/>
    <w:rsid w:val="0068553F"/>
    <w:rsid w:val="006868E9"/>
    <w:rsid w:val="00690A9E"/>
    <w:rsid w:val="00693585"/>
    <w:rsid w:val="006962FC"/>
    <w:rsid w:val="00696934"/>
    <w:rsid w:val="00696A3F"/>
    <w:rsid w:val="00697308"/>
    <w:rsid w:val="006A1F06"/>
    <w:rsid w:val="006B1F11"/>
    <w:rsid w:val="006B5333"/>
    <w:rsid w:val="006C0C75"/>
    <w:rsid w:val="006C11AF"/>
    <w:rsid w:val="006C19DC"/>
    <w:rsid w:val="006D2DB0"/>
    <w:rsid w:val="006D7510"/>
    <w:rsid w:val="006E33B9"/>
    <w:rsid w:val="006E3BDE"/>
    <w:rsid w:val="006E71E4"/>
    <w:rsid w:val="006E7C95"/>
    <w:rsid w:val="006F0630"/>
    <w:rsid w:val="006F0BBC"/>
    <w:rsid w:val="006F2905"/>
    <w:rsid w:val="006F2F09"/>
    <w:rsid w:val="006F3827"/>
    <w:rsid w:val="006F5312"/>
    <w:rsid w:val="006F78FE"/>
    <w:rsid w:val="0070016E"/>
    <w:rsid w:val="00700AFC"/>
    <w:rsid w:val="00701A92"/>
    <w:rsid w:val="00701B46"/>
    <w:rsid w:val="00701B9F"/>
    <w:rsid w:val="00703C2D"/>
    <w:rsid w:val="00704EFA"/>
    <w:rsid w:val="00707D33"/>
    <w:rsid w:val="00707DF0"/>
    <w:rsid w:val="00711F90"/>
    <w:rsid w:val="00713A62"/>
    <w:rsid w:val="00715330"/>
    <w:rsid w:val="0071644C"/>
    <w:rsid w:val="00717F8C"/>
    <w:rsid w:val="007215BA"/>
    <w:rsid w:val="00721F34"/>
    <w:rsid w:val="0072650B"/>
    <w:rsid w:val="00726666"/>
    <w:rsid w:val="00727030"/>
    <w:rsid w:val="00727FA9"/>
    <w:rsid w:val="0073020B"/>
    <w:rsid w:val="00731C65"/>
    <w:rsid w:val="0073239A"/>
    <w:rsid w:val="00734A5B"/>
    <w:rsid w:val="00735907"/>
    <w:rsid w:val="00735A3E"/>
    <w:rsid w:val="00736419"/>
    <w:rsid w:val="0074148E"/>
    <w:rsid w:val="00744BEA"/>
    <w:rsid w:val="0074561F"/>
    <w:rsid w:val="00745693"/>
    <w:rsid w:val="00745A99"/>
    <w:rsid w:val="00746A15"/>
    <w:rsid w:val="00746D33"/>
    <w:rsid w:val="00750506"/>
    <w:rsid w:val="007510E1"/>
    <w:rsid w:val="00753EC8"/>
    <w:rsid w:val="00754D9E"/>
    <w:rsid w:val="00754DEE"/>
    <w:rsid w:val="00754E05"/>
    <w:rsid w:val="00754F90"/>
    <w:rsid w:val="00755506"/>
    <w:rsid w:val="0075572F"/>
    <w:rsid w:val="00766207"/>
    <w:rsid w:val="007668D5"/>
    <w:rsid w:val="00766996"/>
    <w:rsid w:val="00767332"/>
    <w:rsid w:val="007674DE"/>
    <w:rsid w:val="007700DF"/>
    <w:rsid w:val="00771553"/>
    <w:rsid w:val="007760E7"/>
    <w:rsid w:val="00777878"/>
    <w:rsid w:val="007807C7"/>
    <w:rsid w:val="00780C62"/>
    <w:rsid w:val="00785B2D"/>
    <w:rsid w:val="00792CF6"/>
    <w:rsid w:val="00796473"/>
    <w:rsid w:val="00796C0E"/>
    <w:rsid w:val="007A1B8B"/>
    <w:rsid w:val="007A4A01"/>
    <w:rsid w:val="007A57F1"/>
    <w:rsid w:val="007A6C29"/>
    <w:rsid w:val="007B0BFC"/>
    <w:rsid w:val="007B1BE2"/>
    <w:rsid w:val="007B26CB"/>
    <w:rsid w:val="007B47A1"/>
    <w:rsid w:val="007B7025"/>
    <w:rsid w:val="007B7ECA"/>
    <w:rsid w:val="007C1B2C"/>
    <w:rsid w:val="007C3949"/>
    <w:rsid w:val="007C50DE"/>
    <w:rsid w:val="007C57B1"/>
    <w:rsid w:val="007C5F8D"/>
    <w:rsid w:val="007D1847"/>
    <w:rsid w:val="007D19E6"/>
    <w:rsid w:val="007D2064"/>
    <w:rsid w:val="007D2B92"/>
    <w:rsid w:val="007D3649"/>
    <w:rsid w:val="007D4395"/>
    <w:rsid w:val="007D4C51"/>
    <w:rsid w:val="007D5B9A"/>
    <w:rsid w:val="007D7F79"/>
    <w:rsid w:val="007E183B"/>
    <w:rsid w:val="007E18BB"/>
    <w:rsid w:val="007E5B7A"/>
    <w:rsid w:val="007E6E3A"/>
    <w:rsid w:val="007E7FF2"/>
    <w:rsid w:val="007F1B03"/>
    <w:rsid w:val="007F2DA0"/>
    <w:rsid w:val="007F4D22"/>
    <w:rsid w:val="007F5510"/>
    <w:rsid w:val="007F6D4F"/>
    <w:rsid w:val="0080139C"/>
    <w:rsid w:val="008020EE"/>
    <w:rsid w:val="00802FA1"/>
    <w:rsid w:val="008063F8"/>
    <w:rsid w:val="008102C2"/>
    <w:rsid w:val="00810C0F"/>
    <w:rsid w:val="0081175A"/>
    <w:rsid w:val="00811CBE"/>
    <w:rsid w:val="00812569"/>
    <w:rsid w:val="00816966"/>
    <w:rsid w:val="00817216"/>
    <w:rsid w:val="0082018E"/>
    <w:rsid w:val="00823995"/>
    <w:rsid w:val="00824FBF"/>
    <w:rsid w:val="00827207"/>
    <w:rsid w:val="00832FFE"/>
    <w:rsid w:val="00833A19"/>
    <w:rsid w:val="00835DC6"/>
    <w:rsid w:val="00835E60"/>
    <w:rsid w:val="00842A84"/>
    <w:rsid w:val="00847299"/>
    <w:rsid w:val="008506CF"/>
    <w:rsid w:val="0085197A"/>
    <w:rsid w:val="00851E8B"/>
    <w:rsid w:val="00851E97"/>
    <w:rsid w:val="00852C35"/>
    <w:rsid w:val="008579A2"/>
    <w:rsid w:val="00860230"/>
    <w:rsid w:val="00861BCC"/>
    <w:rsid w:val="00864B28"/>
    <w:rsid w:val="008650AC"/>
    <w:rsid w:val="008678B7"/>
    <w:rsid w:val="00867FD1"/>
    <w:rsid w:val="00871807"/>
    <w:rsid w:val="00872B93"/>
    <w:rsid w:val="00873730"/>
    <w:rsid w:val="00876E0C"/>
    <w:rsid w:val="008772FC"/>
    <w:rsid w:val="00880796"/>
    <w:rsid w:val="008819AD"/>
    <w:rsid w:val="00885163"/>
    <w:rsid w:val="008864FC"/>
    <w:rsid w:val="008865BD"/>
    <w:rsid w:val="0088731C"/>
    <w:rsid w:val="008935DE"/>
    <w:rsid w:val="008946DB"/>
    <w:rsid w:val="008A40FA"/>
    <w:rsid w:val="008A5956"/>
    <w:rsid w:val="008A5FBB"/>
    <w:rsid w:val="008A64F7"/>
    <w:rsid w:val="008B02A9"/>
    <w:rsid w:val="008B0984"/>
    <w:rsid w:val="008B5747"/>
    <w:rsid w:val="008B60F3"/>
    <w:rsid w:val="008C716A"/>
    <w:rsid w:val="008D0E2A"/>
    <w:rsid w:val="008D4272"/>
    <w:rsid w:val="008D5245"/>
    <w:rsid w:val="008D5475"/>
    <w:rsid w:val="008D6417"/>
    <w:rsid w:val="008D68C7"/>
    <w:rsid w:val="008E362E"/>
    <w:rsid w:val="008E53FC"/>
    <w:rsid w:val="008E772E"/>
    <w:rsid w:val="008F193E"/>
    <w:rsid w:val="008F1BA6"/>
    <w:rsid w:val="008F2E84"/>
    <w:rsid w:val="008F3806"/>
    <w:rsid w:val="008F3CD9"/>
    <w:rsid w:val="008F3E26"/>
    <w:rsid w:val="008F5C44"/>
    <w:rsid w:val="009001F2"/>
    <w:rsid w:val="00900B31"/>
    <w:rsid w:val="00903585"/>
    <w:rsid w:val="00905528"/>
    <w:rsid w:val="00905BD7"/>
    <w:rsid w:val="00906648"/>
    <w:rsid w:val="00915487"/>
    <w:rsid w:val="00915E86"/>
    <w:rsid w:val="00921E16"/>
    <w:rsid w:val="009244D4"/>
    <w:rsid w:val="00924C39"/>
    <w:rsid w:val="009269AC"/>
    <w:rsid w:val="009274AB"/>
    <w:rsid w:val="00927762"/>
    <w:rsid w:val="0092794A"/>
    <w:rsid w:val="00930E80"/>
    <w:rsid w:val="00937207"/>
    <w:rsid w:val="00943E36"/>
    <w:rsid w:val="00946C50"/>
    <w:rsid w:val="00951D17"/>
    <w:rsid w:val="0095540F"/>
    <w:rsid w:val="00955D1F"/>
    <w:rsid w:val="009570FC"/>
    <w:rsid w:val="00957A6C"/>
    <w:rsid w:val="009615E9"/>
    <w:rsid w:val="0096290A"/>
    <w:rsid w:val="0096352D"/>
    <w:rsid w:val="009658E0"/>
    <w:rsid w:val="00967F49"/>
    <w:rsid w:val="009700AB"/>
    <w:rsid w:val="009728DC"/>
    <w:rsid w:val="00975A60"/>
    <w:rsid w:val="00975DE9"/>
    <w:rsid w:val="00975EA7"/>
    <w:rsid w:val="00977F14"/>
    <w:rsid w:val="009847D4"/>
    <w:rsid w:val="0098519A"/>
    <w:rsid w:val="009905F9"/>
    <w:rsid w:val="0099241C"/>
    <w:rsid w:val="009934D5"/>
    <w:rsid w:val="009935C7"/>
    <w:rsid w:val="0099564A"/>
    <w:rsid w:val="00995FC1"/>
    <w:rsid w:val="009975F0"/>
    <w:rsid w:val="009A0C9E"/>
    <w:rsid w:val="009A1AFB"/>
    <w:rsid w:val="009A235F"/>
    <w:rsid w:val="009A4E1D"/>
    <w:rsid w:val="009A4FC7"/>
    <w:rsid w:val="009A5AA3"/>
    <w:rsid w:val="009A5C75"/>
    <w:rsid w:val="009B0B69"/>
    <w:rsid w:val="009B0EEE"/>
    <w:rsid w:val="009B11F9"/>
    <w:rsid w:val="009B29FE"/>
    <w:rsid w:val="009B322B"/>
    <w:rsid w:val="009B3DA2"/>
    <w:rsid w:val="009B427A"/>
    <w:rsid w:val="009B6367"/>
    <w:rsid w:val="009C1F25"/>
    <w:rsid w:val="009C26AE"/>
    <w:rsid w:val="009C3A07"/>
    <w:rsid w:val="009C3C6E"/>
    <w:rsid w:val="009C407A"/>
    <w:rsid w:val="009C4A19"/>
    <w:rsid w:val="009C52A6"/>
    <w:rsid w:val="009C532E"/>
    <w:rsid w:val="009C5576"/>
    <w:rsid w:val="009D09F3"/>
    <w:rsid w:val="009D17F7"/>
    <w:rsid w:val="009D1C94"/>
    <w:rsid w:val="009D22C8"/>
    <w:rsid w:val="009D2BE7"/>
    <w:rsid w:val="009D4969"/>
    <w:rsid w:val="009D6151"/>
    <w:rsid w:val="009E1E66"/>
    <w:rsid w:val="009E2295"/>
    <w:rsid w:val="009E65C3"/>
    <w:rsid w:val="009E67E5"/>
    <w:rsid w:val="009E7091"/>
    <w:rsid w:val="009E75A2"/>
    <w:rsid w:val="009F20F6"/>
    <w:rsid w:val="009F21EC"/>
    <w:rsid w:val="009F3896"/>
    <w:rsid w:val="009F3D6B"/>
    <w:rsid w:val="009F6896"/>
    <w:rsid w:val="00A046E9"/>
    <w:rsid w:val="00A05DA0"/>
    <w:rsid w:val="00A06D55"/>
    <w:rsid w:val="00A10EE2"/>
    <w:rsid w:val="00A11239"/>
    <w:rsid w:val="00A133A0"/>
    <w:rsid w:val="00A13AC9"/>
    <w:rsid w:val="00A13C1D"/>
    <w:rsid w:val="00A158B4"/>
    <w:rsid w:val="00A15C88"/>
    <w:rsid w:val="00A17566"/>
    <w:rsid w:val="00A23308"/>
    <w:rsid w:val="00A24AD6"/>
    <w:rsid w:val="00A24CDD"/>
    <w:rsid w:val="00A24E4A"/>
    <w:rsid w:val="00A309F4"/>
    <w:rsid w:val="00A3237D"/>
    <w:rsid w:val="00A401AB"/>
    <w:rsid w:val="00A44A81"/>
    <w:rsid w:val="00A45F66"/>
    <w:rsid w:val="00A467E1"/>
    <w:rsid w:val="00A50543"/>
    <w:rsid w:val="00A51C66"/>
    <w:rsid w:val="00A53C9A"/>
    <w:rsid w:val="00A53D0C"/>
    <w:rsid w:val="00A53E49"/>
    <w:rsid w:val="00A55044"/>
    <w:rsid w:val="00A60814"/>
    <w:rsid w:val="00A63858"/>
    <w:rsid w:val="00A63F4A"/>
    <w:rsid w:val="00A65D52"/>
    <w:rsid w:val="00A675E2"/>
    <w:rsid w:val="00A70252"/>
    <w:rsid w:val="00A7393D"/>
    <w:rsid w:val="00A76923"/>
    <w:rsid w:val="00A805AE"/>
    <w:rsid w:val="00A80C4A"/>
    <w:rsid w:val="00A80F33"/>
    <w:rsid w:val="00A82E9C"/>
    <w:rsid w:val="00A85B14"/>
    <w:rsid w:val="00A8708D"/>
    <w:rsid w:val="00A90D2F"/>
    <w:rsid w:val="00A929A1"/>
    <w:rsid w:val="00A96446"/>
    <w:rsid w:val="00AA0251"/>
    <w:rsid w:val="00AA37DD"/>
    <w:rsid w:val="00AA7B1D"/>
    <w:rsid w:val="00AB0A31"/>
    <w:rsid w:val="00AB1AB2"/>
    <w:rsid w:val="00AB4230"/>
    <w:rsid w:val="00AB43BE"/>
    <w:rsid w:val="00AB4C4A"/>
    <w:rsid w:val="00AB4D81"/>
    <w:rsid w:val="00AB53BF"/>
    <w:rsid w:val="00AB5934"/>
    <w:rsid w:val="00AB5B34"/>
    <w:rsid w:val="00AC015C"/>
    <w:rsid w:val="00AC2BC7"/>
    <w:rsid w:val="00AC635A"/>
    <w:rsid w:val="00AC6E4D"/>
    <w:rsid w:val="00AD0178"/>
    <w:rsid w:val="00AD0ADA"/>
    <w:rsid w:val="00AD2238"/>
    <w:rsid w:val="00AD39F7"/>
    <w:rsid w:val="00AD4402"/>
    <w:rsid w:val="00AD49E5"/>
    <w:rsid w:val="00AD5508"/>
    <w:rsid w:val="00AD6BB2"/>
    <w:rsid w:val="00AD7BE4"/>
    <w:rsid w:val="00AE189C"/>
    <w:rsid w:val="00AE27DA"/>
    <w:rsid w:val="00AE3FC6"/>
    <w:rsid w:val="00AE42C7"/>
    <w:rsid w:val="00AE50FE"/>
    <w:rsid w:val="00AE5103"/>
    <w:rsid w:val="00AE58A6"/>
    <w:rsid w:val="00AE59B1"/>
    <w:rsid w:val="00AF1116"/>
    <w:rsid w:val="00AF152B"/>
    <w:rsid w:val="00AF35F0"/>
    <w:rsid w:val="00AF431D"/>
    <w:rsid w:val="00AF47CC"/>
    <w:rsid w:val="00AF5386"/>
    <w:rsid w:val="00B003B1"/>
    <w:rsid w:val="00B00C2D"/>
    <w:rsid w:val="00B019C9"/>
    <w:rsid w:val="00B0268A"/>
    <w:rsid w:val="00B03841"/>
    <w:rsid w:val="00B05D19"/>
    <w:rsid w:val="00B05DC3"/>
    <w:rsid w:val="00B06778"/>
    <w:rsid w:val="00B06B2F"/>
    <w:rsid w:val="00B112FB"/>
    <w:rsid w:val="00B13045"/>
    <w:rsid w:val="00B15105"/>
    <w:rsid w:val="00B1512C"/>
    <w:rsid w:val="00B15F07"/>
    <w:rsid w:val="00B162F6"/>
    <w:rsid w:val="00B163B7"/>
    <w:rsid w:val="00B17BAF"/>
    <w:rsid w:val="00B20183"/>
    <w:rsid w:val="00B22AB0"/>
    <w:rsid w:val="00B32D14"/>
    <w:rsid w:val="00B352B0"/>
    <w:rsid w:val="00B35E0B"/>
    <w:rsid w:val="00B35F94"/>
    <w:rsid w:val="00B36D51"/>
    <w:rsid w:val="00B41791"/>
    <w:rsid w:val="00B43F89"/>
    <w:rsid w:val="00B4729C"/>
    <w:rsid w:val="00B47446"/>
    <w:rsid w:val="00B51005"/>
    <w:rsid w:val="00B5100B"/>
    <w:rsid w:val="00B6219E"/>
    <w:rsid w:val="00B627C5"/>
    <w:rsid w:val="00B62DAB"/>
    <w:rsid w:val="00B6457C"/>
    <w:rsid w:val="00B65B47"/>
    <w:rsid w:val="00B65C25"/>
    <w:rsid w:val="00B66484"/>
    <w:rsid w:val="00B672D0"/>
    <w:rsid w:val="00B74B84"/>
    <w:rsid w:val="00B7599D"/>
    <w:rsid w:val="00B8099A"/>
    <w:rsid w:val="00B81207"/>
    <w:rsid w:val="00B81640"/>
    <w:rsid w:val="00B81868"/>
    <w:rsid w:val="00B826EC"/>
    <w:rsid w:val="00B83288"/>
    <w:rsid w:val="00B8430D"/>
    <w:rsid w:val="00B84D95"/>
    <w:rsid w:val="00B85772"/>
    <w:rsid w:val="00B939AF"/>
    <w:rsid w:val="00B94EEA"/>
    <w:rsid w:val="00B96349"/>
    <w:rsid w:val="00B967EE"/>
    <w:rsid w:val="00BA0251"/>
    <w:rsid w:val="00BA0367"/>
    <w:rsid w:val="00BA1D43"/>
    <w:rsid w:val="00BA36A3"/>
    <w:rsid w:val="00BA5BF9"/>
    <w:rsid w:val="00BA625F"/>
    <w:rsid w:val="00BA68B6"/>
    <w:rsid w:val="00BA76DF"/>
    <w:rsid w:val="00BB11FF"/>
    <w:rsid w:val="00BB178C"/>
    <w:rsid w:val="00BB2DA4"/>
    <w:rsid w:val="00BB2DD2"/>
    <w:rsid w:val="00BB76BD"/>
    <w:rsid w:val="00BB79CA"/>
    <w:rsid w:val="00BC0431"/>
    <w:rsid w:val="00BC0FD6"/>
    <w:rsid w:val="00BD0B5E"/>
    <w:rsid w:val="00BD12AC"/>
    <w:rsid w:val="00BD18C1"/>
    <w:rsid w:val="00BD379F"/>
    <w:rsid w:val="00BD6707"/>
    <w:rsid w:val="00BD6C8B"/>
    <w:rsid w:val="00BD7AE3"/>
    <w:rsid w:val="00BD7C70"/>
    <w:rsid w:val="00BE17D6"/>
    <w:rsid w:val="00BE20ED"/>
    <w:rsid w:val="00BE3DE0"/>
    <w:rsid w:val="00BE75A9"/>
    <w:rsid w:val="00BE7F76"/>
    <w:rsid w:val="00BF2D86"/>
    <w:rsid w:val="00BF3E25"/>
    <w:rsid w:val="00BF5062"/>
    <w:rsid w:val="00BF66AD"/>
    <w:rsid w:val="00C04A14"/>
    <w:rsid w:val="00C052EA"/>
    <w:rsid w:val="00C07642"/>
    <w:rsid w:val="00C10031"/>
    <w:rsid w:val="00C120A8"/>
    <w:rsid w:val="00C12499"/>
    <w:rsid w:val="00C156AB"/>
    <w:rsid w:val="00C15987"/>
    <w:rsid w:val="00C15C1A"/>
    <w:rsid w:val="00C203AE"/>
    <w:rsid w:val="00C2114E"/>
    <w:rsid w:val="00C225CF"/>
    <w:rsid w:val="00C245DE"/>
    <w:rsid w:val="00C24D6A"/>
    <w:rsid w:val="00C271B0"/>
    <w:rsid w:val="00C273EA"/>
    <w:rsid w:val="00C304EE"/>
    <w:rsid w:val="00C30694"/>
    <w:rsid w:val="00C31898"/>
    <w:rsid w:val="00C32ECA"/>
    <w:rsid w:val="00C33BF3"/>
    <w:rsid w:val="00C33C98"/>
    <w:rsid w:val="00C36DAD"/>
    <w:rsid w:val="00C409E5"/>
    <w:rsid w:val="00C4199B"/>
    <w:rsid w:val="00C42C29"/>
    <w:rsid w:val="00C44ECE"/>
    <w:rsid w:val="00C464A7"/>
    <w:rsid w:val="00C46E60"/>
    <w:rsid w:val="00C47F9D"/>
    <w:rsid w:val="00C5000D"/>
    <w:rsid w:val="00C517A1"/>
    <w:rsid w:val="00C51E0E"/>
    <w:rsid w:val="00C5544B"/>
    <w:rsid w:val="00C6119D"/>
    <w:rsid w:val="00C629A1"/>
    <w:rsid w:val="00C62F83"/>
    <w:rsid w:val="00C6413B"/>
    <w:rsid w:val="00C64ED9"/>
    <w:rsid w:val="00C6613E"/>
    <w:rsid w:val="00C66DE2"/>
    <w:rsid w:val="00C679F3"/>
    <w:rsid w:val="00C70160"/>
    <w:rsid w:val="00C7098C"/>
    <w:rsid w:val="00C70C1E"/>
    <w:rsid w:val="00C71155"/>
    <w:rsid w:val="00C7400F"/>
    <w:rsid w:val="00C761D0"/>
    <w:rsid w:val="00C76A2E"/>
    <w:rsid w:val="00C821B8"/>
    <w:rsid w:val="00C83CFC"/>
    <w:rsid w:val="00C8504D"/>
    <w:rsid w:val="00C85239"/>
    <w:rsid w:val="00C858A7"/>
    <w:rsid w:val="00C913CA"/>
    <w:rsid w:val="00C913D4"/>
    <w:rsid w:val="00C914BD"/>
    <w:rsid w:val="00C91CA1"/>
    <w:rsid w:val="00CA196F"/>
    <w:rsid w:val="00CA1E70"/>
    <w:rsid w:val="00CA3FAE"/>
    <w:rsid w:val="00CA4A4D"/>
    <w:rsid w:val="00CA5321"/>
    <w:rsid w:val="00CA66AD"/>
    <w:rsid w:val="00CB171A"/>
    <w:rsid w:val="00CB3D5F"/>
    <w:rsid w:val="00CC0083"/>
    <w:rsid w:val="00CC0DFF"/>
    <w:rsid w:val="00CC1E0C"/>
    <w:rsid w:val="00CC22D2"/>
    <w:rsid w:val="00CC56E5"/>
    <w:rsid w:val="00CC6CDA"/>
    <w:rsid w:val="00CC6D1E"/>
    <w:rsid w:val="00CC7524"/>
    <w:rsid w:val="00CD1678"/>
    <w:rsid w:val="00CD688D"/>
    <w:rsid w:val="00CD6B7F"/>
    <w:rsid w:val="00CD74F8"/>
    <w:rsid w:val="00CE07EE"/>
    <w:rsid w:val="00CE0A8C"/>
    <w:rsid w:val="00CE10F0"/>
    <w:rsid w:val="00CE2BE0"/>
    <w:rsid w:val="00CE4320"/>
    <w:rsid w:val="00CE5807"/>
    <w:rsid w:val="00CE6500"/>
    <w:rsid w:val="00CE683D"/>
    <w:rsid w:val="00CF0145"/>
    <w:rsid w:val="00CF0BA4"/>
    <w:rsid w:val="00CF2280"/>
    <w:rsid w:val="00CF41FE"/>
    <w:rsid w:val="00CF4FFD"/>
    <w:rsid w:val="00CF5F91"/>
    <w:rsid w:val="00CF686D"/>
    <w:rsid w:val="00CF6FCA"/>
    <w:rsid w:val="00D00504"/>
    <w:rsid w:val="00D05F4B"/>
    <w:rsid w:val="00D06240"/>
    <w:rsid w:val="00D12729"/>
    <w:rsid w:val="00D139F4"/>
    <w:rsid w:val="00D1426A"/>
    <w:rsid w:val="00D167B8"/>
    <w:rsid w:val="00D16B9E"/>
    <w:rsid w:val="00D17067"/>
    <w:rsid w:val="00D220D5"/>
    <w:rsid w:val="00D23D89"/>
    <w:rsid w:val="00D23F0B"/>
    <w:rsid w:val="00D25368"/>
    <w:rsid w:val="00D25B3D"/>
    <w:rsid w:val="00D3110E"/>
    <w:rsid w:val="00D31210"/>
    <w:rsid w:val="00D3568B"/>
    <w:rsid w:val="00D35AEE"/>
    <w:rsid w:val="00D35F35"/>
    <w:rsid w:val="00D43021"/>
    <w:rsid w:val="00D44504"/>
    <w:rsid w:val="00D469BF"/>
    <w:rsid w:val="00D51B3D"/>
    <w:rsid w:val="00D52858"/>
    <w:rsid w:val="00D53A5A"/>
    <w:rsid w:val="00D53CB1"/>
    <w:rsid w:val="00D54D07"/>
    <w:rsid w:val="00D56A73"/>
    <w:rsid w:val="00D570F8"/>
    <w:rsid w:val="00D638D4"/>
    <w:rsid w:val="00D65F8E"/>
    <w:rsid w:val="00D661AA"/>
    <w:rsid w:val="00D70234"/>
    <w:rsid w:val="00D76616"/>
    <w:rsid w:val="00D7790E"/>
    <w:rsid w:val="00D83B6C"/>
    <w:rsid w:val="00D84FD8"/>
    <w:rsid w:val="00D87274"/>
    <w:rsid w:val="00D90015"/>
    <w:rsid w:val="00D90F62"/>
    <w:rsid w:val="00D9120C"/>
    <w:rsid w:val="00D915A4"/>
    <w:rsid w:val="00D91729"/>
    <w:rsid w:val="00D91FEE"/>
    <w:rsid w:val="00D94D72"/>
    <w:rsid w:val="00D95873"/>
    <w:rsid w:val="00D96435"/>
    <w:rsid w:val="00D96EC4"/>
    <w:rsid w:val="00D97550"/>
    <w:rsid w:val="00DA1734"/>
    <w:rsid w:val="00DA3300"/>
    <w:rsid w:val="00DA5B98"/>
    <w:rsid w:val="00DA7333"/>
    <w:rsid w:val="00DA7E86"/>
    <w:rsid w:val="00DB2578"/>
    <w:rsid w:val="00DB3CF5"/>
    <w:rsid w:val="00DB466E"/>
    <w:rsid w:val="00DB5C3D"/>
    <w:rsid w:val="00DB65A1"/>
    <w:rsid w:val="00DB6896"/>
    <w:rsid w:val="00DB784E"/>
    <w:rsid w:val="00DC1551"/>
    <w:rsid w:val="00DC172E"/>
    <w:rsid w:val="00DC50D5"/>
    <w:rsid w:val="00DC5477"/>
    <w:rsid w:val="00DC576C"/>
    <w:rsid w:val="00DC6F19"/>
    <w:rsid w:val="00DD1FA0"/>
    <w:rsid w:val="00DD27B9"/>
    <w:rsid w:val="00DD3E66"/>
    <w:rsid w:val="00DD49CE"/>
    <w:rsid w:val="00DD74E7"/>
    <w:rsid w:val="00DE0063"/>
    <w:rsid w:val="00DE2A9E"/>
    <w:rsid w:val="00DE2E10"/>
    <w:rsid w:val="00DE4C5C"/>
    <w:rsid w:val="00DE60CE"/>
    <w:rsid w:val="00DE7BC0"/>
    <w:rsid w:val="00DF0DE7"/>
    <w:rsid w:val="00DF1FC9"/>
    <w:rsid w:val="00DF2EF6"/>
    <w:rsid w:val="00DF4F71"/>
    <w:rsid w:val="00DF55BC"/>
    <w:rsid w:val="00DF69EE"/>
    <w:rsid w:val="00DF6B56"/>
    <w:rsid w:val="00DF7C6B"/>
    <w:rsid w:val="00E0052E"/>
    <w:rsid w:val="00E02201"/>
    <w:rsid w:val="00E02B62"/>
    <w:rsid w:val="00E039AE"/>
    <w:rsid w:val="00E03B85"/>
    <w:rsid w:val="00E05CE8"/>
    <w:rsid w:val="00E06B11"/>
    <w:rsid w:val="00E105F0"/>
    <w:rsid w:val="00E1499B"/>
    <w:rsid w:val="00E209AA"/>
    <w:rsid w:val="00E20B6C"/>
    <w:rsid w:val="00E21DD9"/>
    <w:rsid w:val="00E26118"/>
    <w:rsid w:val="00E26D30"/>
    <w:rsid w:val="00E26D3E"/>
    <w:rsid w:val="00E30316"/>
    <w:rsid w:val="00E304ED"/>
    <w:rsid w:val="00E30C1A"/>
    <w:rsid w:val="00E31570"/>
    <w:rsid w:val="00E3163A"/>
    <w:rsid w:val="00E316A0"/>
    <w:rsid w:val="00E31DA3"/>
    <w:rsid w:val="00E3672C"/>
    <w:rsid w:val="00E37558"/>
    <w:rsid w:val="00E37FC2"/>
    <w:rsid w:val="00E40152"/>
    <w:rsid w:val="00E43B21"/>
    <w:rsid w:val="00E457E8"/>
    <w:rsid w:val="00E469D2"/>
    <w:rsid w:val="00E476E6"/>
    <w:rsid w:val="00E51339"/>
    <w:rsid w:val="00E530A2"/>
    <w:rsid w:val="00E54042"/>
    <w:rsid w:val="00E60965"/>
    <w:rsid w:val="00E60D11"/>
    <w:rsid w:val="00E6185E"/>
    <w:rsid w:val="00E618E2"/>
    <w:rsid w:val="00E61FB4"/>
    <w:rsid w:val="00E624CA"/>
    <w:rsid w:val="00E627EA"/>
    <w:rsid w:val="00E63A57"/>
    <w:rsid w:val="00E65662"/>
    <w:rsid w:val="00E660D9"/>
    <w:rsid w:val="00E66FEB"/>
    <w:rsid w:val="00E67CA8"/>
    <w:rsid w:val="00E706EF"/>
    <w:rsid w:val="00E708AF"/>
    <w:rsid w:val="00E70D7D"/>
    <w:rsid w:val="00E72AFF"/>
    <w:rsid w:val="00E733C0"/>
    <w:rsid w:val="00E73596"/>
    <w:rsid w:val="00E75C06"/>
    <w:rsid w:val="00E80F01"/>
    <w:rsid w:val="00E810A5"/>
    <w:rsid w:val="00E8166D"/>
    <w:rsid w:val="00E81FDA"/>
    <w:rsid w:val="00E82363"/>
    <w:rsid w:val="00E82835"/>
    <w:rsid w:val="00E846BC"/>
    <w:rsid w:val="00E85DFD"/>
    <w:rsid w:val="00E86461"/>
    <w:rsid w:val="00E869D2"/>
    <w:rsid w:val="00E9306E"/>
    <w:rsid w:val="00E946C8"/>
    <w:rsid w:val="00E94B92"/>
    <w:rsid w:val="00E9532D"/>
    <w:rsid w:val="00E956A7"/>
    <w:rsid w:val="00E974D6"/>
    <w:rsid w:val="00EA1465"/>
    <w:rsid w:val="00EA18AC"/>
    <w:rsid w:val="00EA38D9"/>
    <w:rsid w:val="00EA3A3B"/>
    <w:rsid w:val="00EA4B56"/>
    <w:rsid w:val="00EB1A49"/>
    <w:rsid w:val="00EB5633"/>
    <w:rsid w:val="00EB768C"/>
    <w:rsid w:val="00EB7D96"/>
    <w:rsid w:val="00EC0B49"/>
    <w:rsid w:val="00EC0E9B"/>
    <w:rsid w:val="00EC14F1"/>
    <w:rsid w:val="00EC1F8F"/>
    <w:rsid w:val="00EC4228"/>
    <w:rsid w:val="00EC4831"/>
    <w:rsid w:val="00EC4E37"/>
    <w:rsid w:val="00EC5150"/>
    <w:rsid w:val="00EC66B3"/>
    <w:rsid w:val="00EC6AC1"/>
    <w:rsid w:val="00EC71C5"/>
    <w:rsid w:val="00ED035C"/>
    <w:rsid w:val="00ED0513"/>
    <w:rsid w:val="00ED2227"/>
    <w:rsid w:val="00ED579D"/>
    <w:rsid w:val="00ED61EC"/>
    <w:rsid w:val="00EE4D9B"/>
    <w:rsid w:val="00EE688F"/>
    <w:rsid w:val="00EE6B71"/>
    <w:rsid w:val="00EE7B8A"/>
    <w:rsid w:val="00EF212E"/>
    <w:rsid w:val="00EF317B"/>
    <w:rsid w:val="00EF31B3"/>
    <w:rsid w:val="00EF3A1B"/>
    <w:rsid w:val="00EF45A3"/>
    <w:rsid w:val="00EF4BE7"/>
    <w:rsid w:val="00EF55AE"/>
    <w:rsid w:val="00F0203E"/>
    <w:rsid w:val="00F0341E"/>
    <w:rsid w:val="00F03F7D"/>
    <w:rsid w:val="00F04ED8"/>
    <w:rsid w:val="00F10971"/>
    <w:rsid w:val="00F12BF5"/>
    <w:rsid w:val="00F15B76"/>
    <w:rsid w:val="00F17080"/>
    <w:rsid w:val="00F20D18"/>
    <w:rsid w:val="00F23C1F"/>
    <w:rsid w:val="00F23FAF"/>
    <w:rsid w:val="00F25067"/>
    <w:rsid w:val="00F26478"/>
    <w:rsid w:val="00F27762"/>
    <w:rsid w:val="00F31704"/>
    <w:rsid w:val="00F34435"/>
    <w:rsid w:val="00F36C89"/>
    <w:rsid w:val="00F37C1B"/>
    <w:rsid w:val="00F409F6"/>
    <w:rsid w:val="00F40B25"/>
    <w:rsid w:val="00F41EAA"/>
    <w:rsid w:val="00F458B4"/>
    <w:rsid w:val="00F4623C"/>
    <w:rsid w:val="00F47C13"/>
    <w:rsid w:val="00F50D30"/>
    <w:rsid w:val="00F51231"/>
    <w:rsid w:val="00F53067"/>
    <w:rsid w:val="00F5722D"/>
    <w:rsid w:val="00F61CCE"/>
    <w:rsid w:val="00F63D6F"/>
    <w:rsid w:val="00F6508A"/>
    <w:rsid w:val="00F72265"/>
    <w:rsid w:val="00F731B1"/>
    <w:rsid w:val="00F756EC"/>
    <w:rsid w:val="00F76C3E"/>
    <w:rsid w:val="00F8166F"/>
    <w:rsid w:val="00F82263"/>
    <w:rsid w:val="00F82288"/>
    <w:rsid w:val="00F83C2C"/>
    <w:rsid w:val="00F8415D"/>
    <w:rsid w:val="00F85E43"/>
    <w:rsid w:val="00F90116"/>
    <w:rsid w:val="00F90BEF"/>
    <w:rsid w:val="00F9331A"/>
    <w:rsid w:val="00F9557C"/>
    <w:rsid w:val="00F95F4C"/>
    <w:rsid w:val="00FA1AE9"/>
    <w:rsid w:val="00FA2552"/>
    <w:rsid w:val="00FA2B70"/>
    <w:rsid w:val="00FA6AF7"/>
    <w:rsid w:val="00FA7273"/>
    <w:rsid w:val="00FA72FE"/>
    <w:rsid w:val="00FA7BB5"/>
    <w:rsid w:val="00FB02FF"/>
    <w:rsid w:val="00FB16C5"/>
    <w:rsid w:val="00FB4897"/>
    <w:rsid w:val="00FB538F"/>
    <w:rsid w:val="00FC4A0C"/>
    <w:rsid w:val="00FC5DC4"/>
    <w:rsid w:val="00FD1267"/>
    <w:rsid w:val="00FD3980"/>
    <w:rsid w:val="00FD5A78"/>
    <w:rsid w:val="00FE10C0"/>
    <w:rsid w:val="00FE10C2"/>
    <w:rsid w:val="00FE219B"/>
    <w:rsid w:val="00FE434A"/>
    <w:rsid w:val="00FE5EAF"/>
    <w:rsid w:val="00FE6D93"/>
    <w:rsid w:val="00FE750B"/>
    <w:rsid w:val="00FF0AC9"/>
    <w:rsid w:val="00FF2744"/>
    <w:rsid w:val="00FF2A3C"/>
    <w:rsid w:val="00FF2D16"/>
    <w:rsid w:val="00FF3A22"/>
    <w:rsid w:val="00FF6C3C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D4D9D"/>
  <w15:docId w15:val="{7981024B-6C4E-4682-8E00-FF377710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483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4831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EC4831"/>
    <w:pPr>
      <w:ind w:left="720"/>
      <w:contextualSpacing/>
    </w:pPr>
  </w:style>
  <w:style w:type="table" w:styleId="a6">
    <w:name w:val="Table Grid"/>
    <w:basedOn w:val="a1"/>
    <w:uiPriority w:val="99"/>
    <w:rsid w:val="001B022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[Основной абзац]"/>
    <w:basedOn w:val="a"/>
    <w:uiPriority w:val="99"/>
    <w:rsid w:val="00E7359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6779F81F9DF680371CBCE30AD0552B55469A6864667D2BFE324A345hCb8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A6779F81F9DF680371CBCE30AD0552B5576CA5874D67D2BFE324A345hCb8K" TargetMode="External"/><Relationship Id="rId12" Type="http://schemas.openxmlformats.org/officeDocument/2006/relationships/hyperlink" Target="consultantplus://offline/ref=147FF80CE18140758DF84BC83F3B0746BA042CFF558C769C8C961AD003XEs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A6779F81F9DF680371CBCE30AD0552B65D69A78C1830D0EEB62AhAb6K" TargetMode="External"/><Relationship Id="rId11" Type="http://schemas.openxmlformats.org/officeDocument/2006/relationships/hyperlink" Target="consultantplus://offline/ref=C5A6779F81F9DF680371D5C326C15B58B35E30AF834A648DE5BC7FFE12C183780146F19CDC376ECD809B03hFb5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5A6779F81F9DF680371CBCE30AD0552B5576FAB804F67D2BFE324A345hC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A6779F81F9DF680371CBCE30AD0552B5576FAB814F67D2BFE324A345hCb8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9933</Words>
  <Characters>56619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2021-01-21T11:43:00Z</cp:lastPrinted>
  <dcterms:created xsi:type="dcterms:W3CDTF">2021-02-12T11:30:00Z</dcterms:created>
  <dcterms:modified xsi:type="dcterms:W3CDTF">2021-02-12T14:38:00Z</dcterms:modified>
</cp:coreProperties>
</file>