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D7F" w:rsidRDefault="003B1D7F" w:rsidP="003B1D7F">
      <w:pPr>
        <w:ind w:left="4536" w:right="3259"/>
        <w:contextualSpacing/>
        <w:rPr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9532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t xml:space="preserve">                   </w:t>
      </w:r>
    </w:p>
    <w:p w:rsidR="003B1D7F" w:rsidRPr="003B1D7F" w:rsidRDefault="003B1D7F" w:rsidP="003B1D7F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3B1D7F">
        <w:rPr>
          <w:rFonts w:ascii="Times New Roman" w:hAnsi="Times New Roman" w:cs="Times New Roman"/>
          <w:b/>
          <w:noProof/>
          <w:sz w:val="28"/>
          <w:szCs w:val="28"/>
        </w:rPr>
        <w:t xml:space="preserve">СОВЕТ ДЕПУТАТОВ </w:t>
      </w:r>
      <w:r w:rsidR="00963D22">
        <w:rPr>
          <w:rFonts w:ascii="Times New Roman" w:hAnsi="Times New Roman" w:cs="Times New Roman"/>
          <w:b/>
          <w:noProof/>
          <w:sz w:val="28"/>
          <w:szCs w:val="28"/>
        </w:rPr>
        <w:t>ПУШКИН</w:t>
      </w:r>
      <w:r>
        <w:rPr>
          <w:rFonts w:ascii="Times New Roman" w:hAnsi="Times New Roman" w:cs="Times New Roman"/>
          <w:b/>
          <w:noProof/>
          <w:sz w:val="28"/>
          <w:szCs w:val="28"/>
        </w:rPr>
        <w:t>СКОГО</w:t>
      </w:r>
      <w:r w:rsidRPr="003B1D7F">
        <w:rPr>
          <w:rFonts w:ascii="Times New Roman" w:hAnsi="Times New Roman" w:cs="Times New Roman"/>
          <w:b/>
          <w:noProof/>
          <w:sz w:val="28"/>
          <w:szCs w:val="28"/>
        </w:rPr>
        <w:t xml:space="preserve"> СЕЛЬСКОГО ПОСЕЛЕНИЯ</w:t>
      </w:r>
    </w:p>
    <w:p w:rsidR="003B1D7F" w:rsidRPr="003B1D7F" w:rsidRDefault="003B1D7F" w:rsidP="003B1D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B1D7F">
        <w:rPr>
          <w:rFonts w:ascii="Times New Roman" w:hAnsi="Times New Roman" w:cs="Times New Roman"/>
          <w:b/>
          <w:noProof/>
          <w:sz w:val="28"/>
          <w:szCs w:val="28"/>
        </w:rPr>
        <w:t>САФОНОВСКОГО РАЙОНА СМОЛЕНСКОЙ ОБЛАСТИ</w:t>
      </w:r>
      <w:r w:rsidRPr="003B1D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1D7F" w:rsidRPr="003B1D7F" w:rsidRDefault="003B1D7F" w:rsidP="003B1D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1D7F" w:rsidRPr="003B1D7F" w:rsidRDefault="003B1D7F" w:rsidP="003B1D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D7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B1D7F" w:rsidRPr="003B1D7F" w:rsidRDefault="003B1D7F" w:rsidP="003B1D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1D7F" w:rsidRPr="003B1D7F" w:rsidRDefault="00963D22" w:rsidP="003B1D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07 ноября 2023 года</w:t>
      </w:r>
      <w:r w:rsidR="00D269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№ 31/3</w:t>
      </w:r>
    </w:p>
    <w:p w:rsidR="003B1D7F" w:rsidRPr="003B1D7F" w:rsidRDefault="003B1D7F" w:rsidP="003B1D7F">
      <w:pPr>
        <w:spacing w:after="0"/>
        <w:ind w:right="707"/>
        <w:jc w:val="both"/>
        <w:rPr>
          <w:rFonts w:ascii="Times New Roman" w:hAnsi="Times New Roman" w:cs="Times New Roman"/>
          <w:sz w:val="28"/>
          <w:szCs w:val="28"/>
        </w:rPr>
      </w:pPr>
      <w:r w:rsidRPr="003B1D7F">
        <w:rPr>
          <w:rFonts w:ascii="Times New Roman" w:hAnsi="Times New Roman" w:cs="Times New Roman"/>
          <w:sz w:val="28"/>
          <w:szCs w:val="28"/>
        </w:rPr>
        <w:t>Об</w:t>
      </w:r>
      <w:r w:rsidRPr="00D26944">
        <w:rPr>
          <w:rFonts w:ascii="Times New Roman" w:hAnsi="Times New Roman" w:cs="Times New Roman"/>
          <w:sz w:val="28"/>
          <w:szCs w:val="28"/>
        </w:rPr>
        <w:t xml:space="preserve">   </w:t>
      </w:r>
      <w:r w:rsidRPr="003B1D7F">
        <w:rPr>
          <w:rFonts w:ascii="Times New Roman" w:hAnsi="Times New Roman" w:cs="Times New Roman"/>
          <w:sz w:val="28"/>
          <w:szCs w:val="28"/>
        </w:rPr>
        <w:t xml:space="preserve"> утверждении</w:t>
      </w:r>
      <w:r w:rsidRPr="00D26944">
        <w:rPr>
          <w:rFonts w:ascii="Times New Roman" w:hAnsi="Times New Roman" w:cs="Times New Roman"/>
          <w:sz w:val="28"/>
          <w:szCs w:val="28"/>
        </w:rPr>
        <w:t xml:space="preserve">  </w:t>
      </w:r>
      <w:r w:rsidRPr="003B1D7F">
        <w:rPr>
          <w:rFonts w:ascii="Times New Roman" w:hAnsi="Times New Roman" w:cs="Times New Roman"/>
          <w:sz w:val="28"/>
          <w:szCs w:val="28"/>
        </w:rPr>
        <w:t xml:space="preserve"> Правил содержания</w:t>
      </w:r>
      <w:bookmarkStart w:id="0" w:name="_GoBack"/>
      <w:bookmarkEnd w:id="0"/>
      <w:r w:rsidRPr="003B1D7F">
        <w:rPr>
          <w:rFonts w:ascii="Times New Roman" w:hAnsi="Times New Roman" w:cs="Times New Roman"/>
          <w:sz w:val="28"/>
          <w:szCs w:val="28"/>
        </w:rPr>
        <w:t xml:space="preserve"> кладбищ </w:t>
      </w:r>
    </w:p>
    <w:p w:rsidR="003B1D7F" w:rsidRPr="003B1D7F" w:rsidRDefault="003B1D7F" w:rsidP="003B1D7F">
      <w:pPr>
        <w:spacing w:after="0"/>
        <w:ind w:right="707"/>
        <w:jc w:val="both"/>
        <w:rPr>
          <w:rFonts w:ascii="Times New Roman" w:hAnsi="Times New Roman" w:cs="Times New Roman"/>
          <w:sz w:val="28"/>
          <w:szCs w:val="28"/>
        </w:rPr>
      </w:pPr>
      <w:r w:rsidRPr="003B1D7F">
        <w:rPr>
          <w:rFonts w:ascii="Times New Roman" w:hAnsi="Times New Roman" w:cs="Times New Roman"/>
          <w:sz w:val="28"/>
          <w:szCs w:val="28"/>
        </w:rPr>
        <w:t>и мест погребения на территории муниципального</w:t>
      </w:r>
    </w:p>
    <w:p w:rsidR="003B1D7F" w:rsidRPr="003B1D7F" w:rsidRDefault="003B1D7F" w:rsidP="003B1D7F">
      <w:pPr>
        <w:spacing w:after="0"/>
        <w:ind w:right="707"/>
        <w:jc w:val="both"/>
        <w:rPr>
          <w:rFonts w:ascii="Times New Roman" w:hAnsi="Times New Roman" w:cs="Times New Roman"/>
          <w:sz w:val="28"/>
          <w:szCs w:val="28"/>
        </w:rPr>
      </w:pPr>
      <w:r w:rsidRPr="003B1D7F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963D22">
        <w:rPr>
          <w:rFonts w:ascii="Times New Roman" w:hAnsi="Times New Roman" w:cs="Times New Roman"/>
          <w:sz w:val="28"/>
          <w:szCs w:val="28"/>
        </w:rPr>
        <w:t>Пушкин</w:t>
      </w:r>
      <w:r>
        <w:rPr>
          <w:rFonts w:ascii="Times New Roman" w:hAnsi="Times New Roman" w:cs="Times New Roman"/>
          <w:sz w:val="28"/>
          <w:szCs w:val="28"/>
        </w:rPr>
        <w:t>ского</w:t>
      </w:r>
      <w:r w:rsidRPr="003B1D7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B1D7F" w:rsidRPr="003B1D7F" w:rsidRDefault="003B1D7F" w:rsidP="003B1D7F">
      <w:pPr>
        <w:spacing w:after="0"/>
        <w:ind w:right="707"/>
        <w:jc w:val="both"/>
        <w:rPr>
          <w:rFonts w:ascii="Times New Roman" w:hAnsi="Times New Roman" w:cs="Times New Roman"/>
          <w:sz w:val="28"/>
          <w:szCs w:val="28"/>
        </w:rPr>
      </w:pPr>
      <w:r w:rsidRPr="003B1D7F">
        <w:rPr>
          <w:rFonts w:ascii="Times New Roman" w:hAnsi="Times New Roman" w:cs="Times New Roman"/>
          <w:sz w:val="28"/>
          <w:szCs w:val="28"/>
        </w:rPr>
        <w:t>Сафоновского района Смоленской области</w:t>
      </w:r>
    </w:p>
    <w:p w:rsidR="003B1D7F" w:rsidRPr="003B1D7F" w:rsidRDefault="003B1D7F" w:rsidP="003B1D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1D7F" w:rsidRPr="003B1D7F" w:rsidRDefault="003B1D7F" w:rsidP="003B1D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1D7F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 Федеральным законом от 12.01.1996 № 8-ФЗ «О погребении и похоронном деле», Постановлением Главного государственного санитарного врача РФ от 28.06.2011 года №84 «Об утверждении СанПиН 2.1.2882-11 «Гигиенические требования к размещению, устройству и содержанию кладбищ, зданий и сооружений похоронного назначения»,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 Уставом </w:t>
      </w:r>
      <w:r w:rsidR="00963D22">
        <w:rPr>
          <w:rFonts w:ascii="Times New Roman" w:hAnsi="Times New Roman" w:cs="Times New Roman"/>
          <w:sz w:val="28"/>
          <w:szCs w:val="28"/>
        </w:rPr>
        <w:t>Пушкин</w:t>
      </w:r>
      <w:r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области, </w:t>
      </w:r>
      <w:r w:rsidRPr="003B1D7F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963D22">
        <w:rPr>
          <w:rFonts w:ascii="Times New Roman" w:hAnsi="Times New Roman" w:cs="Times New Roman"/>
          <w:sz w:val="28"/>
          <w:szCs w:val="28"/>
        </w:rPr>
        <w:t>Пушкин</w:t>
      </w:r>
      <w:r>
        <w:rPr>
          <w:rFonts w:ascii="Times New Roman" w:hAnsi="Times New Roman" w:cs="Times New Roman"/>
          <w:sz w:val="28"/>
          <w:szCs w:val="28"/>
        </w:rPr>
        <w:t>ского</w:t>
      </w:r>
      <w:r w:rsidRPr="003B1D7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3B1D7F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3B1D7F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3B1D7F" w:rsidRPr="003B1D7F" w:rsidRDefault="003B1D7F" w:rsidP="003B1D7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B1D7F">
        <w:rPr>
          <w:rFonts w:ascii="Times New Roman" w:hAnsi="Times New Roman" w:cs="Times New Roman"/>
          <w:b/>
          <w:sz w:val="28"/>
          <w:szCs w:val="28"/>
        </w:rPr>
        <w:t xml:space="preserve">РЕШИЛ: </w:t>
      </w:r>
    </w:p>
    <w:p w:rsidR="003B1D7F" w:rsidRPr="003B1D7F" w:rsidRDefault="003B1D7F" w:rsidP="003B1D7F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B1D7F">
        <w:rPr>
          <w:rFonts w:ascii="Times New Roman" w:hAnsi="Times New Roman" w:cs="Times New Roman"/>
          <w:sz w:val="28"/>
          <w:szCs w:val="28"/>
        </w:rPr>
        <w:t xml:space="preserve">          1.Утвердить прилагаемые Правила содержания кладбищ и мест погребения на территории муниципального образования </w:t>
      </w:r>
      <w:r w:rsidR="00963D22">
        <w:rPr>
          <w:rFonts w:ascii="Times New Roman" w:hAnsi="Times New Roman" w:cs="Times New Roman"/>
          <w:sz w:val="28"/>
          <w:szCs w:val="28"/>
        </w:rPr>
        <w:t>Пушкин</w:t>
      </w:r>
      <w:r>
        <w:rPr>
          <w:rFonts w:ascii="Times New Roman" w:hAnsi="Times New Roman" w:cs="Times New Roman"/>
          <w:sz w:val="28"/>
          <w:szCs w:val="28"/>
        </w:rPr>
        <w:t>ского</w:t>
      </w:r>
      <w:r w:rsidRPr="003B1D7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3B1D7F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3B1D7F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3B1D7F" w:rsidRPr="003B1D7F" w:rsidRDefault="003B1D7F" w:rsidP="003B1D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1D7F">
        <w:rPr>
          <w:rFonts w:ascii="Times New Roman" w:hAnsi="Times New Roman" w:cs="Times New Roman"/>
          <w:sz w:val="28"/>
          <w:szCs w:val="28"/>
        </w:rPr>
        <w:t xml:space="preserve">          2.  Настоящее решение обнародовать и разместить на официальном сайте Администрации </w:t>
      </w:r>
      <w:r w:rsidR="00963D22">
        <w:rPr>
          <w:rFonts w:ascii="Times New Roman" w:hAnsi="Times New Roman" w:cs="Times New Roman"/>
          <w:sz w:val="28"/>
          <w:szCs w:val="28"/>
        </w:rPr>
        <w:t>Пушкин</w:t>
      </w:r>
      <w:r>
        <w:rPr>
          <w:rFonts w:ascii="Times New Roman" w:hAnsi="Times New Roman" w:cs="Times New Roman"/>
          <w:sz w:val="28"/>
          <w:szCs w:val="28"/>
        </w:rPr>
        <w:t>ского</w:t>
      </w:r>
      <w:r w:rsidRPr="003B1D7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3B1D7F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3B1D7F">
        <w:rPr>
          <w:rFonts w:ascii="Times New Roman" w:hAnsi="Times New Roman" w:cs="Times New Roman"/>
          <w:sz w:val="28"/>
          <w:szCs w:val="28"/>
        </w:rPr>
        <w:t xml:space="preserve"> района Смоленской области в информационно-коммуникационной сети «Интернет».</w:t>
      </w:r>
    </w:p>
    <w:p w:rsidR="003B1D7F" w:rsidRDefault="003B1D7F" w:rsidP="003B1D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1D7F">
        <w:rPr>
          <w:rFonts w:ascii="Times New Roman" w:hAnsi="Times New Roman" w:cs="Times New Roman"/>
          <w:sz w:val="28"/>
          <w:szCs w:val="28"/>
        </w:rPr>
        <w:t xml:space="preserve">          3.  Контроль за исполнением данного решения оставляю за собой.</w:t>
      </w:r>
    </w:p>
    <w:p w:rsidR="003B1D7F" w:rsidRPr="003B1D7F" w:rsidRDefault="003B1D7F" w:rsidP="003B1D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1D7F" w:rsidRPr="003B1D7F" w:rsidRDefault="003B1D7F" w:rsidP="003B1D7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B1D7F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3B1D7F" w:rsidRPr="003B1D7F" w:rsidRDefault="00963D22" w:rsidP="003B1D7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Пушкин</w:t>
      </w:r>
      <w:r w:rsidR="003B1D7F">
        <w:rPr>
          <w:rFonts w:ascii="Times New Roman" w:hAnsi="Times New Roman" w:cs="Times New Roman"/>
          <w:sz w:val="28"/>
          <w:szCs w:val="28"/>
        </w:rPr>
        <w:t>ского</w:t>
      </w:r>
      <w:r w:rsidR="003B1D7F" w:rsidRPr="003B1D7F">
        <w:rPr>
          <w:rFonts w:ascii="Times New Roman" w:hAnsi="Times New Roman" w:cs="Times New Roman"/>
          <w:sz w:val="28"/>
          <w:szCs w:val="28"/>
        </w:rPr>
        <w:t xml:space="preserve"> сельского поселения   </w:t>
      </w:r>
    </w:p>
    <w:p w:rsidR="00963D22" w:rsidRDefault="003B1D7F" w:rsidP="003B1D7F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proofErr w:type="spellStart"/>
      <w:r w:rsidRPr="003B1D7F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3B1D7F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3B1D7F" w:rsidRPr="003B1D7F" w:rsidRDefault="003B1D7F" w:rsidP="003B1D7F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3B1D7F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B1D7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63D22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="00963D22">
        <w:rPr>
          <w:rFonts w:ascii="Times New Roman" w:hAnsi="Times New Roman" w:cs="Times New Roman"/>
          <w:sz w:val="28"/>
          <w:szCs w:val="28"/>
        </w:rPr>
        <w:t>Е.А.Шведова</w:t>
      </w:r>
      <w:proofErr w:type="spellEnd"/>
    </w:p>
    <w:p w:rsidR="003B1D7F" w:rsidRPr="003B1D7F" w:rsidRDefault="003B1D7F" w:rsidP="003B1D7F">
      <w:pPr>
        <w:ind w:right="-1"/>
        <w:jc w:val="right"/>
        <w:rPr>
          <w:rFonts w:ascii="Times New Roman" w:hAnsi="Times New Roman" w:cs="Times New Roman"/>
        </w:rPr>
      </w:pPr>
    </w:p>
    <w:p w:rsidR="003B1D7F" w:rsidRPr="003B1D7F" w:rsidRDefault="003B1D7F" w:rsidP="003B1D7F">
      <w:pPr>
        <w:spacing w:after="0"/>
        <w:ind w:right="-1"/>
        <w:jc w:val="right"/>
        <w:rPr>
          <w:rFonts w:ascii="Times New Roman" w:hAnsi="Times New Roman" w:cs="Times New Roman"/>
        </w:rPr>
      </w:pPr>
      <w:r w:rsidRPr="003B1D7F">
        <w:rPr>
          <w:rFonts w:ascii="Times New Roman" w:hAnsi="Times New Roman" w:cs="Times New Roman"/>
        </w:rPr>
        <w:lastRenderedPageBreak/>
        <w:t xml:space="preserve">Приложение </w:t>
      </w:r>
    </w:p>
    <w:p w:rsidR="003B1D7F" w:rsidRPr="003B1D7F" w:rsidRDefault="003B1D7F" w:rsidP="003B1D7F">
      <w:pPr>
        <w:spacing w:after="0"/>
        <w:ind w:right="-1"/>
        <w:jc w:val="right"/>
        <w:rPr>
          <w:rFonts w:ascii="Times New Roman" w:hAnsi="Times New Roman" w:cs="Times New Roman"/>
        </w:rPr>
      </w:pPr>
      <w:r w:rsidRPr="003B1D7F">
        <w:rPr>
          <w:rFonts w:ascii="Times New Roman" w:hAnsi="Times New Roman" w:cs="Times New Roman"/>
        </w:rPr>
        <w:t>к решению Совета депутатов</w:t>
      </w:r>
    </w:p>
    <w:p w:rsidR="003B1D7F" w:rsidRPr="003B1D7F" w:rsidRDefault="00963D22" w:rsidP="003B1D7F">
      <w:pPr>
        <w:spacing w:after="0"/>
        <w:ind w:right="-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Пушкин</w:t>
      </w:r>
      <w:r w:rsidR="003B1D7F">
        <w:rPr>
          <w:rFonts w:ascii="Times New Roman" w:hAnsi="Times New Roman" w:cs="Times New Roman"/>
        </w:rPr>
        <w:t>ского</w:t>
      </w:r>
      <w:r w:rsidR="003B1D7F" w:rsidRPr="003B1D7F">
        <w:rPr>
          <w:rFonts w:ascii="Times New Roman" w:hAnsi="Times New Roman" w:cs="Times New Roman"/>
        </w:rPr>
        <w:t xml:space="preserve"> сельского поселения</w:t>
      </w:r>
    </w:p>
    <w:p w:rsidR="003B1D7F" w:rsidRPr="003B1D7F" w:rsidRDefault="003B1D7F" w:rsidP="003B1D7F">
      <w:pPr>
        <w:spacing w:after="0"/>
        <w:ind w:right="-1"/>
        <w:jc w:val="right"/>
        <w:rPr>
          <w:rFonts w:ascii="Times New Roman" w:hAnsi="Times New Roman" w:cs="Times New Roman"/>
        </w:rPr>
      </w:pPr>
      <w:r w:rsidRPr="003B1D7F">
        <w:rPr>
          <w:rFonts w:ascii="Times New Roman" w:hAnsi="Times New Roman" w:cs="Times New Roman"/>
        </w:rPr>
        <w:t xml:space="preserve">                                                                                Сафоновского района Смоленской области</w:t>
      </w:r>
    </w:p>
    <w:p w:rsidR="003B1D7F" w:rsidRPr="003B1D7F" w:rsidRDefault="003B1D7F" w:rsidP="003B1D7F">
      <w:pPr>
        <w:tabs>
          <w:tab w:val="left" w:pos="5245"/>
        </w:tabs>
        <w:spacing w:after="0"/>
        <w:ind w:right="-1"/>
        <w:jc w:val="right"/>
        <w:rPr>
          <w:rFonts w:ascii="Times New Roman" w:hAnsi="Times New Roman" w:cs="Times New Roman"/>
        </w:rPr>
      </w:pPr>
      <w:r w:rsidRPr="003B1D7F">
        <w:rPr>
          <w:rFonts w:ascii="Times New Roman" w:hAnsi="Times New Roman" w:cs="Times New Roman"/>
        </w:rPr>
        <w:t xml:space="preserve">  от</w:t>
      </w:r>
      <w:r w:rsidR="00963D22">
        <w:rPr>
          <w:rFonts w:ascii="Times New Roman" w:hAnsi="Times New Roman" w:cs="Times New Roman"/>
        </w:rPr>
        <w:t xml:space="preserve"> 07.11</w:t>
      </w:r>
      <w:r w:rsidR="00D26944">
        <w:rPr>
          <w:rFonts w:ascii="Times New Roman" w:hAnsi="Times New Roman" w:cs="Times New Roman"/>
        </w:rPr>
        <w:t xml:space="preserve">.2023г. </w:t>
      </w:r>
      <w:r w:rsidRPr="003B1D7F">
        <w:rPr>
          <w:rFonts w:ascii="Times New Roman" w:hAnsi="Times New Roman" w:cs="Times New Roman"/>
        </w:rPr>
        <w:t xml:space="preserve"> №</w:t>
      </w:r>
      <w:r w:rsidR="00963D22">
        <w:rPr>
          <w:rFonts w:ascii="Times New Roman" w:hAnsi="Times New Roman" w:cs="Times New Roman"/>
        </w:rPr>
        <w:t>31/3</w:t>
      </w:r>
    </w:p>
    <w:p w:rsidR="003B1D7F" w:rsidRPr="003B1D7F" w:rsidRDefault="003B1D7F" w:rsidP="003B1D7F">
      <w:pPr>
        <w:ind w:right="-1"/>
        <w:jc w:val="center"/>
        <w:rPr>
          <w:rFonts w:ascii="Times New Roman" w:hAnsi="Times New Roman" w:cs="Times New Roman"/>
        </w:rPr>
      </w:pPr>
    </w:p>
    <w:p w:rsidR="003B1D7F" w:rsidRPr="003B1D7F" w:rsidRDefault="003B1D7F" w:rsidP="003B1D7F">
      <w:pPr>
        <w:ind w:right="-1"/>
        <w:jc w:val="center"/>
        <w:rPr>
          <w:rFonts w:ascii="Times New Roman" w:hAnsi="Times New Roman" w:cs="Times New Roman"/>
        </w:rPr>
      </w:pPr>
    </w:p>
    <w:p w:rsidR="003B1D7F" w:rsidRPr="003B1D7F" w:rsidRDefault="003B1D7F" w:rsidP="003B1D7F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D7F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3B1D7F" w:rsidRPr="003B1D7F" w:rsidRDefault="003B1D7F" w:rsidP="003B1D7F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D7F">
        <w:rPr>
          <w:rFonts w:ascii="Times New Roman" w:hAnsi="Times New Roman" w:cs="Times New Roman"/>
          <w:b/>
          <w:sz w:val="28"/>
          <w:szCs w:val="28"/>
        </w:rPr>
        <w:t xml:space="preserve">содержания кладбищ и мест погребения на территории </w:t>
      </w:r>
    </w:p>
    <w:p w:rsidR="003B1D7F" w:rsidRPr="003B1D7F" w:rsidRDefault="003B1D7F" w:rsidP="003B1D7F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D7F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963D22">
        <w:rPr>
          <w:rFonts w:ascii="Times New Roman" w:hAnsi="Times New Roman" w:cs="Times New Roman"/>
          <w:b/>
          <w:sz w:val="28"/>
          <w:szCs w:val="28"/>
        </w:rPr>
        <w:t>Пушкин</w:t>
      </w:r>
      <w:r>
        <w:rPr>
          <w:rFonts w:ascii="Times New Roman" w:hAnsi="Times New Roman" w:cs="Times New Roman"/>
          <w:b/>
          <w:sz w:val="28"/>
          <w:szCs w:val="28"/>
        </w:rPr>
        <w:t>ского</w:t>
      </w:r>
      <w:r w:rsidRPr="003B1D7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3B1D7F">
        <w:rPr>
          <w:rFonts w:ascii="Times New Roman" w:hAnsi="Times New Roman" w:cs="Times New Roman"/>
          <w:b/>
          <w:sz w:val="28"/>
          <w:szCs w:val="28"/>
        </w:rPr>
        <w:t>Сафоновского</w:t>
      </w:r>
      <w:proofErr w:type="spellEnd"/>
      <w:r w:rsidRPr="003B1D7F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</w:t>
      </w:r>
    </w:p>
    <w:p w:rsidR="003B1D7F" w:rsidRPr="003B1D7F" w:rsidRDefault="003B1D7F" w:rsidP="003B1D7F">
      <w:pPr>
        <w:pStyle w:val="a4"/>
        <w:shd w:val="clear" w:color="auto" w:fill="FFFFFF"/>
        <w:spacing w:before="120" w:beforeAutospacing="0" w:after="120" w:afterAutospacing="0"/>
        <w:ind w:right="450"/>
        <w:jc w:val="center"/>
        <w:rPr>
          <w:sz w:val="28"/>
          <w:szCs w:val="28"/>
        </w:rPr>
      </w:pPr>
      <w:r w:rsidRPr="003B1D7F">
        <w:rPr>
          <w:b/>
          <w:bCs/>
          <w:sz w:val="28"/>
          <w:szCs w:val="28"/>
        </w:rPr>
        <w:t>1.Общие положения</w:t>
      </w:r>
    </w:p>
    <w:p w:rsidR="003B1D7F" w:rsidRPr="003B1D7F" w:rsidRDefault="003B1D7F" w:rsidP="00D14A9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1D7F">
        <w:rPr>
          <w:sz w:val="28"/>
          <w:szCs w:val="28"/>
        </w:rPr>
        <w:t xml:space="preserve">1.1. Настоящие Правила содержания кладбищ и мест погребения (захоронения) на территории муниципального образования </w:t>
      </w:r>
      <w:r w:rsidR="00963D22">
        <w:rPr>
          <w:sz w:val="28"/>
          <w:szCs w:val="28"/>
        </w:rPr>
        <w:t>Пушкин</w:t>
      </w:r>
      <w:r>
        <w:rPr>
          <w:sz w:val="28"/>
          <w:szCs w:val="28"/>
        </w:rPr>
        <w:t>ского</w:t>
      </w:r>
      <w:r w:rsidRPr="003B1D7F">
        <w:rPr>
          <w:sz w:val="28"/>
          <w:szCs w:val="28"/>
        </w:rPr>
        <w:t xml:space="preserve"> сельского поселения </w:t>
      </w:r>
      <w:proofErr w:type="spellStart"/>
      <w:r w:rsidRPr="003B1D7F">
        <w:rPr>
          <w:sz w:val="28"/>
          <w:szCs w:val="28"/>
        </w:rPr>
        <w:t>Сафоновского</w:t>
      </w:r>
      <w:proofErr w:type="spellEnd"/>
      <w:r w:rsidRPr="003B1D7F">
        <w:rPr>
          <w:sz w:val="28"/>
          <w:szCs w:val="28"/>
        </w:rPr>
        <w:t xml:space="preserve"> района Смоленской области (далее - Правила) определяют требования, предъявляемые к содержанию кладбищ и мест погребения (захоронения) на территории муниципального образования </w:t>
      </w:r>
      <w:r w:rsidR="00963D22">
        <w:rPr>
          <w:sz w:val="28"/>
          <w:szCs w:val="28"/>
        </w:rPr>
        <w:t>Пушкин</w:t>
      </w:r>
      <w:r w:rsidR="00D14A99">
        <w:rPr>
          <w:sz w:val="28"/>
          <w:szCs w:val="28"/>
        </w:rPr>
        <w:t>ского</w:t>
      </w:r>
      <w:r w:rsidRPr="003B1D7F">
        <w:rPr>
          <w:sz w:val="28"/>
          <w:szCs w:val="28"/>
        </w:rPr>
        <w:t xml:space="preserve"> сельского поселения </w:t>
      </w:r>
      <w:proofErr w:type="spellStart"/>
      <w:r w:rsidRPr="003B1D7F">
        <w:rPr>
          <w:sz w:val="28"/>
          <w:szCs w:val="28"/>
        </w:rPr>
        <w:t>Сафоновского</w:t>
      </w:r>
      <w:proofErr w:type="spellEnd"/>
      <w:r w:rsidRPr="003B1D7F">
        <w:rPr>
          <w:sz w:val="28"/>
          <w:szCs w:val="28"/>
        </w:rPr>
        <w:t xml:space="preserve"> района Смоленской области, в том числе порядок деятельности кладбищ, организации работ по их содержанию на территории муниципального образования </w:t>
      </w:r>
      <w:r w:rsidR="00963D22">
        <w:rPr>
          <w:sz w:val="28"/>
          <w:szCs w:val="28"/>
        </w:rPr>
        <w:t>Пушкин</w:t>
      </w:r>
      <w:r w:rsidR="00D14A99">
        <w:rPr>
          <w:sz w:val="28"/>
          <w:szCs w:val="28"/>
        </w:rPr>
        <w:t>ского</w:t>
      </w:r>
      <w:r w:rsidRPr="003B1D7F">
        <w:rPr>
          <w:sz w:val="28"/>
          <w:szCs w:val="28"/>
        </w:rPr>
        <w:t xml:space="preserve"> сельского поселения </w:t>
      </w:r>
      <w:proofErr w:type="spellStart"/>
      <w:r w:rsidRPr="003B1D7F">
        <w:rPr>
          <w:sz w:val="28"/>
          <w:szCs w:val="28"/>
        </w:rPr>
        <w:t>Сафоновского</w:t>
      </w:r>
      <w:proofErr w:type="spellEnd"/>
      <w:r w:rsidRPr="003B1D7F">
        <w:rPr>
          <w:sz w:val="28"/>
          <w:szCs w:val="28"/>
        </w:rPr>
        <w:t xml:space="preserve"> района Смоленской области (далее - сельское поселение) и порядок предоставления места для погребения (захоронения) на кладбищах на территории сельского поселения.</w:t>
      </w:r>
    </w:p>
    <w:p w:rsidR="003B1D7F" w:rsidRPr="003B1D7F" w:rsidRDefault="003B1D7F" w:rsidP="00D14A9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1D7F">
        <w:rPr>
          <w:sz w:val="28"/>
          <w:szCs w:val="28"/>
        </w:rPr>
        <w:t>1.2. Настоящие Правила разработаны в соответствии с Федеральными законами от 06.10.2003 № 131-ФЗ «Об общих принципах организации местного самоуправления в Российской Федерации», от 12.01.1996 № 8-ФЗ «О погребении и похоронном деле», Постановлением Главного государственного санитарного врача РФ от 28.06.2011 № 84 «Об утверждении СанПиН 2.1.2882-11 "Гигиенические требования к размещению, устройству и содержанию кладбищ, зданий и сооружений похоронного назначения».</w:t>
      </w:r>
    </w:p>
    <w:p w:rsidR="003B1D7F" w:rsidRPr="003B1D7F" w:rsidRDefault="003B1D7F" w:rsidP="00D14A9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1D7F">
        <w:rPr>
          <w:sz w:val="28"/>
          <w:szCs w:val="28"/>
        </w:rPr>
        <w:t>1.3. Понятия и термины, используемые в настоящем Положении:</w:t>
      </w:r>
    </w:p>
    <w:p w:rsidR="003B1D7F" w:rsidRPr="003B1D7F" w:rsidRDefault="003B1D7F" w:rsidP="00D14A9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1D7F">
        <w:rPr>
          <w:sz w:val="28"/>
          <w:szCs w:val="28"/>
        </w:rPr>
        <w:t xml:space="preserve">- близкие родственники - дети, родители, усыновленные, усыновители, полнородные, </w:t>
      </w:r>
      <w:proofErr w:type="spellStart"/>
      <w:r w:rsidRPr="003B1D7F">
        <w:rPr>
          <w:sz w:val="28"/>
          <w:szCs w:val="28"/>
        </w:rPr>
        <w:t>неполнородные</w:t>
      </w:r>
      <w:proofErr w:type="spellEnd"/>
      <w:r w:rsidRPr="003B1D7F">
        <w:rPr>
          <w:sz w:val="28"/>
          <w:szCs w:val="28"/>
        </w:rPr>
        <w:t xml:space="preserve"> братья и сестры, внуки, дедушки, бабушки;</w:t>
      </w:r>
    </w:p>
    <w:p w:rsidR="003B1D7F" w:rsidRPr="003B1D7F" w:rsidRDefault="003B1D7F" w:rsidP="00D14A9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1D7F">
        <w:rPr>
          <w:sz w:val="28"/>
          <w:szCs w:val="28"/>
        </w:rPr>
        <w:t>- брошенное место захоронения - место захоронения, в отношении которого отсутствует информация о захороненном</w:t>
      </w:r>
      <w:r w:rsidR="00D14A99">
        <w:rPr>
          <w:sz w:val="28"/>
          <w:szCs w:val="28"/>
        </w:rPr>
        <w:t xml:space="preserve"> </w:t>
      </w:r>
      <w:r w:rsidRPr="003B1D7F">
        <w:rPr>
          <w:sz w:val="28"/>
          <w:szCs w:val="28"/>
        </w:rPr>
        <w:t>(</w:t>
      </w:r>
      <w:proofErr w:type="spellStart"/>
      <w:r w:rsidRPr="003B1D7F">
        <w:rPr>
          <w:sz w:val="28"/>
          <w:szCs w:val="28"/>
        </w:rPr>
        <w:t>ых</w:t>
      </w:r>
      <w:proofErr w:type="spellEnd"/>
      <w:r w:rsidRPr="003B1D7F">
        <w:rPr>
          <w:sz w:val="28"/>
          <w:szCs w:val="28"/>
        </w:rPr>
        <w:t>) в нем лице(ах), находящееся в течение длительного времени в ненадлежащем состоянии, имеющее признаки разрушения намогильных сооружений (надгробий), признанное таковым в установленном порядке;</w:t>
      </w:r>
    </w:p>
    <w:p w:rsidR="003B1D7F" w:rsidRPr="003B1D7F" w:rsidRDefault="003B1D7F" w:rsidP="00D14A9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1D7F">
        <w:rPr>
          <w:sz w:val="28"/>
          <w:szCs w:val="28"/>
        </w:rPr>
        <w:t>- закрытое кладбище - кладбище, на котором полностью использована территория для создания новых мест захоронений;</w:t>
      </w:r>
    </w:p>
    <w:p w:rsidR="003B1D7F" w:rsidRPr="003B1D7F" w:rsidRDefault="003B1D7F" w:rsidP="00D14A9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1D7F">
        <w:rPr>
          <w:sz w:val="28"/>
          <w:szCs w:val="28"/>
        </w:rPr>
        <w:t>- кладбище - объект похоронного назначения, предназначенный для захоронения останков или праха умершего;</w:t>
      </w:r>
    </w:p>
    <w:p w:rsidR="003B1D7F" w:rsidRPr="003B1D7F" w:rsidRDefault="003B1D7F" w:rsidP="00D14A9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1D7F">
        <w:rPr>
          <w:sz w:val="28"/>
          <w:szCs w:val="28"/>
        </w:rPr>
        <w:t>- место захоронения - часть пространства объекта похоронного назначения, предназначенная для захоронения останков или праха умерших, организованная в виде могил, склепов, мавзолеев, пантеонов, усыпальниц;</w:t>
      </w:r>
    </w:p>
    <w:p w:rsidR="003B1D7F" w:rsidRPr="003B1D7F" w:rsidRDefault="003B1D7F" w:rsidP="00D14A9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1D7F">
        <w:rPr>
          <w:sz w:val="28"/>
          <w:szCs w:val="28"/>
        </w:rPr>
        <w:t xml:space="preserve">- намогильное сооружение (надгробие) - архитектурно-скульптурное сооружение, содержащее мемориальную информацию, предназначенное для </w:t>
      </w:r>
      <w:r w:rsidRPr="003B1D7F">
        <w:rPr>
          <w:sz w:val="28"/>
          <w:szCs w:val="28"/>
        </w:rPr>
        <w:lastRenderedPageBreak/>
        <w:t>увековечивания памяти умерших, устанавливаемое на месте захоронения, и (или) ограждение места захоронения;</w:t>
      </w:r>
    </w:p>
    <w:p w:rsidR="003B1D7F" w:rsidRPr="003B1D7F" w:rsidRDefault="003B1D7F" w:rsidP="00D14A9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1D7F">
        <w:rPr>
          <w:sz w:val="28"/>
          <w:szCs w:val="28"/>
        </w:rPr>
        <w:t>- объект похоронного назначения - земельный участок, здание, сооружение, комплекс зданий и сооружений, предназначенные для оказания ритуальных услуг;</w:t>
      </w:r>
    </w:p>
    <w:p w:rsidR="003B1D7F" w:rsidRPr="003B1D7F" w:rsidRDefault="003B1D7F" w:rsidP="00D14A9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1D7F">
        <w:rPr>
          <w:sz w:val="28"/>
          <w:szCs w:val="28"/>
        </w:rPr>
        <w:t>- перезахоронение - процесс, включающий эксгумацию, либо извлечение урны с прахом из места захоронения, перемещение к новому месту захоронения и захоронение на новом месте захоронения;</w:t>
      </w:r>
    </w:p>
    <w:p w:rsidR="003B1D7F" w:rsidRPr="003B1D7F" w:rsidRDefault="003B1D7F" w:rsidP="00D14A9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1D7F">
        <w:rPr>
          <w:sz w:val="28"/>
          <w:szCs w:val="28"/>
        </w:rPr>
        <w:t xml:space="preserve">- погребение - обрядовые действия по захоронению останков умерших, кремация (с последующей выдачей праха, с последующим захоронением праха, с последующим </w:t>
      </w:r>
      <w:proofErr w:type="spellStart"/>
      <w:r w:rsidRPr="003B1D7F">
        <w:rPr>
          <w:sz w:val="28"/>
          <w:szCs w:val="28"/>
        </w:rPr>
        <w:t>развеиванием</w:t>
      </w:r>
      <w:proofErr w:type="spellEnd"/>
      <w:r w:rsidRPr="003B1D7F">
        <w:rPr>
          <w:sz w:val="28"/>
          <w:szCs w:val="28"/>
        </w:rPr>
        <w:t xml:space="preserve"> праха), предание останков воде в соответствии с обычаями и традициями, не противоречащими санитарно-эпидемиологическим требованиям;</w:t>
      </w:r>
    </w:p>
    <w:p w:rsidR="003B1D7F" w:rsidRPr="003B1D7F" w:rsidRDefault="003B1D7F" w:rsidP="00D14A9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1D7F">
        <w:rPr>
          <w:sz w:val="28"/>
          <w:szCs w:val="28"/>
        </w:rPr>
        <w:t>- похороны - церемония, включающая подготовку к прощанию с останками умершего, обряд прощания и погребение, а также религиозные обряды и церемонии, сопровождающие погребение;</w:t>
      </w:r>
    </w:p>
    <w:p w:rsidR="003B1D7F" w:rsidRPr="003B1D7F" w:rsidRDefault="003B1D7F" w:rsidP="00D14A9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1D7F">
        <w:rPr>
          <w:sz w:val="28"/>
          <w:szCs w:val="28"/>
        </w:rPr>
        <w:t>- родственники - все иные лица, за исключением близких родственников, состоящие в родстве;</w:t>
      </w:r>
    </w:p>
    <w:p w:rsidR="003B1D7F" w:rsidRPr="003B1D7F" w:rsidRDefault="003B1D7F" w:rsidP="00D14A9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1D7F">
        <w:rPr>
          <w:sz w:val="28"/>
          <w:szCs w:val="28"/>
        </w:rPr>
        <w:t>- эксгумация - извлечение останков умершего из места захоронения для производства следственных и иных процессуальных действий в порядке уголовного судопроизводства или для перезахоронения.</w:t>
      </w:r>
    </w:p>
    <w:p w:rsidR="003B1D7F" w:rsidRPr="003B1D7F" w:rsidRDefault="003B1D7F" w:rsidP="003B1D7F">
      <w:pPr>
        <w:pStyle w:val="a4"/>
        <w:shd w:val="clear" w:color="auto" w:fill="FFFFFF"/>
        <w:spacing w:before="120" w:beforeAutospacing="0" w:after="200" w:afterAutospacing="0"/>
        <w:ind w:right="450" w:firstLine="709"/>
        <w:jc w:val="both"/>
        <w:rPr>
          <w:sz w:val="28"/>
          <w:szCs w:val="28"/>
        </w:rPr>
      </w:pPr>
      <w:r w:rsidRPr="003B1D7F">
        <w:rPr>
          <w:b/>
          <w:bCs/>
          <w:sz w:val="28"/>
          <w:szCs w:val="28"/>
        </w:rPr>
        <w:t>2.Организация мест погребения (захоронения)</w:t>
      </w:r>
    </w:p>
    <w:p w:rsidR="003B1D7F" w:rsidRPr="003B1D7F" w:rsidRDefault="003B1D7F" w:rsidP="00D14A9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1D7F">
        <w:rPr>
          <w:sz w:val="28"/>
          <w:szCs w:val="28"/>
        </w:rPr>
        <w:t>2.1. Выбор земельного участка для размещения муниципального кладбища осуществляется в соответствии с правилами застройки поселения с учетом гидрогеологических характеристик, особенностей рельефа местности, состава грунтов, предельно допустимых экологических нагрузок на окружающую среду, а также в соответствии с санитарными правилами и нормами и должен обеспечивать неопределенно долгий срок существования муниципального кладбища.</w:t>
      </w:r>
    </w:p>
    <w:p w:rsidR="003B1D7F" w:rsidRPr="003B1D7F" w:rsidRDefault="003B1D7F" w:rsidP="00D14A9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1D7F">
        <w:rPr>
          <w:sz w:val="28"/>
          <w:szCs w:val="28"/>
        </w:rPr>
        <w:t>2.2. Муниципальные кладбища должны размещаться на расстоянии не менее 300 метров от границ селитебной территории, за исключением традиционного расположения муниципальных кладбищ.</w:t>
      </w:r>
    </w:p>
    <w:p w:rsidR="003B1D7F" w:rsidRPr="003B1D7F" w:rsidRDefault="003B1D7F" w:rsidP="00D14A9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1D7F">
        <w:rPr>
          <w:sz w:val="28"/>
          <w:szCs w:val="28"/>
        </w:rPr>
        <w:t>2.3. Не разрешается устройство муниципальных кладбищ на территориях:</w:t>
      </w:r>
    </w:p>
    <w:p w:rsidR="003B1D7F" w:rsidRPr="003B1D7F" w:rsidRDefault="003B1D7F" w:rsidP="00D14A9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1D7F">
        <w:rPr>
          <w:sz w:val="28"/>
          <w:szCs w:val="28"/>
        </w:rPr>
        <w:t>- первого и второго поясов зоны санитарной охраны источника водоснабжения, минерального источника, первой зоны округа санитарной (горно-санитарной) охраны курорта;</w:t>
      </w:r>
    </w:p>
    <w:p w:rsidR="003B1D7F" w:rsidRPr="003B1D7F" w:rsidRDefault="003B1D7F" w:rsidP="00D14A9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1D7F">
        <w:rPr>
          <w:sz w:val="28"/>
          <w:szCs w:val="28"/>
        </w:rPr>
        <w:t xml:space="preserve">- с выходами на поверхность </w:t>
      </w:r>
      <w:proofErr w:type="spellStart"/>
      <w:r w:rsidRPr="003B1D7F">
        <w:rPr>
          <w:sz w:val="28"/>
          <w:szCs w:val="28"/>
        </w:rPr>
        <w:t>закарстованных</w:t>
      </w:r>
      <w:proofErr w:type="spellEnd"/>
      <w:r w:rsidRPr="003B1D7F">
        <w:rPr>
          <w:sz w:val="28"/>
          <w:szCs w:val="28"/>
        </w:rPr>
        <w:t>, сильнотрещиноватых пород и в местах выклинивания водоносных горизонтов;</w:t>
      </w:r>
    </w:p>
    <w:p w:rsidR="003B1D7F" w:rsidRPr="003B1D7F" w:rsidRDefault="003B1D7F" w:rsidP="00D14A9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1D7F">
        <w:rPr>
          <w:sz w:val="28"/>
          <w:szCs w:val="28"/>
        </w:rPr>
        <w:t>- на берегах озер, рек и других поверхностных водных объектов, используемых населением для хозяйственно-бытовых нужд, купания и культурно-оздоровительных целей;</w:t>
      </w:r>
    </w:p>
    <w:p w:rsidR="003B1D7F" w:rsidRPr="003B1D7F" w:rsidRDefault="003B1D7F" w:rsidP="00D14A9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1D7F">
        <w:rPr>
          <w:sz w:val="28"/>
          <w:szCs w:val="28"/>
        </w:rPr>
        <w:t>- со стоянием грунтовых вод менее двух метров от поверхности земли при наиболее высоком их стоянии, а также на затапливаемых, подверженных оползням и обвалам, заболоченных.</w:t>
      </w:r>
    </w:p>
    <w:p w:rsidR="003B1D7F" w:rsidRPr="003B1D7F" w:rsidRDefault="003B1D7F" w:rsidP="00D14A9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1D7F">
        <w:rPr>
          <w:sz w:val="28"/>
          <w:szCs w:val="28"/>
        </w:rPr>
        <w:t>2.4. Размер земельного участка для муниципального кладбища определяется с учетом количества жителей поселения, но не может превышать сорока гектаров.</w:t>
      </w:r>
    </w:p>
    <w:p w:rsidR="003B1D7F" w:rsidRPr="003B1D7F" w:rsidRDefault="003B1D7F" w:rsidP="00D14A9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1D7F">
        <w:rPr>
          <w:sz w:val="28"/>
          <w:szCs w:val="28"/>
        </w:rPr>
        <w:t xml:space="preserve">2.5. Предоставление земельного участка для размещения муниципального кладбища осуществляется в соответствии с земельным законодательством, а также в </w:t>
      </w:r>
      <w:r w:rsidRPr="003B1D7F">
        <w:rPr>
          <w:sz w:val="28"/>
          <w:szCs w:val="28"/>
        </w:rPr>
        <w:lastRenderedPageBreak/>
        <w:t xml:space="preserve">соответствии с проектной документацией, утвержденной в порядке, установленном законодательством Российской Федерации </w:t>
      </w:r>
    </w:p>
    <w:p w:rsidR="003B1D7F" w:rsidRPr="003B1D7F" w:rsidRDefault="003B1D7F" w:rsidP="00D14A9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1D7F">
        <w:rPr>
          <w:sz w:val="28"/>
          <w:szCs w:val="28"/>
        </w:rPr>
        <w:t>2.6. Создание новых муниципальных кладбищ, реконструкция действующих муниципальных кладбищ возможны при наличии положительного заключения экологической и санитарно-гигиенической экспертизы.</w:t>
      </w:r>
    </w:p>
    <w:p w:rsidR="003B1D7F" w:rsidRPr="003B1D7F" w:rsidRDefault="003B1D7F" w:rsidP="00D14A9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1D7F">
        <w:rPr>
          <w:sz w:val="28"/>
          <w:szCs w:val="28"/>
        </w:rPr>
        <w:t>2.7. Местами погребения (захоронения) на территории сельского поселения являются отведенные в соответствии с этическими, санитарными и экологическими требованиями участки земли с сооружаемыми на них кладбищами для захоронения тел (останков) умерших, стенами скорби для захоронения урн с прахом умерших (пеплом после сожжения тел (останков) умерших, далее - прах), крематориями для предания тел (останков) умерших огню, а также иными зданиями и сооружениями, предназначенными для осуществления погребения умерших.</w:t>
      </w:r>
    </w:p>
    <w:p w:rsidR="003B1D7F" w:rsidRPr="003B1D7F" w:rsidRDefault="003B1D7F" w:rsidP="00D14A9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1D7F">
        <w:rPr>
          <w:sz w:val="28"/>
          <w:szCs w:val="28"/>
        </w:rPr>
        <w:t>2.8. Создаваемые, а также существующие кладбища, не подлежат сносу и могут быть перенесены только по решению администрации сельского поселения в случае угрозы постоянных затоплений, оползней, после землетрясений и других стихийных бедствий.</w:t>
      </w:r>
    </w:p>
    <w:p w:rsidR="003B1D7F" w:rsidRPr="003B1D7F" w:rsidRDefault="003B1D7F" w:rsidP="00D14A9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1D7F">
        <w:rPr>
          <w:sz w:val="28"/>
          <w:szCs w:val="28"/>
        </w:rPr>
        <w:t>2.9. Использование территории муниципального кладбища разрешается по истечении 20 лет с момента его переноса. Территория муниципального кладбища в этих случаях может быть использована только под зеленые насаждения. Строительство зданий и сооружений на этой территории запрещается.</w:t>
      </w:r>
    </w:p>
    <w:p w:rsidR="003B1D7F" w:rsidRPr="003B1D7F" w:rsidRDefault="003B1D7F" w:rsidP="00D14A9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1D7F">
        <w:rPr>
          <w:sz w:val="28"/>
          <w:szCs w:val="28"/>
        </w:rPr>
        <w:t>2.10. Кладбища, расположенные на территории сельского поселения, находятся в ведении администрации сельского поселения, осуществляющей полномочия по организации ритуальных услуг и содержанию мест захоронения.</w:t>
      </w:r>
    </w:p>
    <w:p w:rsidR="003B1D7F" w:rsidRPr="003B1D7F" w:rsidRDefault="003B1D7F" w:rsidP="00D14A9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1D7F">
        <w:rPr>
          <w:sz w:val="28"/>
          <w:szCs w:val="28"/>
        </w:rPr>
        <w:t>2.11. Кладбища предназначены для погребения умерших с учетом их волеизъявления либо по решению администрации сельского поселения.</w:t>
      </w:r>
    </w:p>
    <w:p w:rsidR="003B1D7F" w:rsidRPr="003B1D7F" w:rsidRDefault="003B1D7F" w:rsidP="00D14A9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1D7F">
        <w:rPr>
          <w:sz w:val="28"/>
          <w:szCs w:val="28"/>
        </w:rPr>
        <w:t xml:space="preserve">2.12. На кладбищах погребение может осуществляться с учетом </w:t>
      </w:r>
      <w:proofErr w:type="spellStart"/>
      <w:r w:rsidRPr="003B1D7F">
        <w:rPr>
          <w:sz w:val="28"/>
          <w:szCs w:val="28"/>
        </w:rPr>
        <w:t>вероисповедальных</w:t>
      </w:r>
      <w:proofErr w:type="spellEnd"/>
      <w:r w:rsidRPr="003B1D7F">
        <w:rPr>
          <w:sz w:val="28"/>
          <w:szCs w:val="28"/>
        </w:rPr>
        <w:t>, воинских и иных обычаев и традиций.</w:t>
      </w:r>
    </w:p>
    <w:p w:rsidR="003B1D7F" w:rsidRPr="003B1D7F" w:rsidRDefault="003B1D7F" w:rsidP="00D14A9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1D7F">
        <w:rPr>
          <w:sz w:val="28"/>
          <w:szCs w:val="28"/>
        </w:rPr>
        <w:t>2.13. Кладбища могут быть разделены на участки и зоны в соответствии с законодательством Российской Федерации.</w:t>
      </w:r>
    </w:p>
    <w:p w:rsidR="003B1D7F" w:rsidRPr="003B1D7F" w:rsidRDefault="003B1D7F" w:rsidP="00D14A9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1D7F">
        <w:rPr>
          <w:sz w:val="28"/>
          <w:szCs w:val="28"/>
        </w:rPr>
        <w:t>2.14. Кладбища могут быть разделены на функциональные зоны.</w:t>
      </w:r>
    </w:p>
    <w:p w:rsidR="003B1D7F" w:rsidRPr="003B1D7F" w:rsidRDefault="003B1D7F" w:rsidP="00D14A9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1D7F">
        <w:rPr>
          <w:sz w:val="28"/>
          <w:szCs w:val="28"/>
        </w:rPr>
        <w:t xml:space="preserve">2.15. Территория кладбища должна иметь ограду по периметру либо должна быть произведена </w:t>
      </w:r>
      <w:proofErr w:type="spellStart"/>
      <w:r w:rsidRPr="003B1D7F">
        <w:rPr>
          <w:sz w:val="28"/>
          <w:szCs w:val="28"/>
        </w:rPr>
        <w:t>обваловка</w:t>
      </w:r>
      <w:proofErr w:type="spellEnd"/>
      <w:r w:rsidRPr="003B1D7F">
        <w:rPr>
          <w:sz w:val="28"/>
          <w:szCs w:val="28"/>
        </w:rPr>
        <w:t xml:space="preserve"> кладбища.</w:t>
      </w:r>
    </w:p>
    <w:p w:rsidR="003B1D7F" w:rsidRPr="003B1D7F" w:rsidRDefault="003B1D7F" w:rsidP="00D14A9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1D7F">
        <w:rPr>
          <w:sz w:val="28"/>
          <w:szCs w:val="28"/>
        </w:rPr>
        <w:t>2.16. Зона захоронений является основной функциональной частью кладбища.</w:t>
      </w:r>
    </w:p>
    <w:p w:rsidR="003B1D7F" w:rsidRPr="003B1D7F" w:rsidRDefault="003B1D7F" w:rsidP="00D14A9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1D7F">
        <w:rPr>
          <w:sz w:val="28"/>
          <w:szCs w:val="28"/>
        </w:rPr>
        <w:t>На территории кладбища не разрешается строительство зданий и сооружений, не связанных с его обслуживанием, за исключением культовых и обрядовых объектов.</w:t>
      </w:r>
    </w:p>
    <w:p w:rsidR="003B1D7F" w:rsidRPr="003B1D7F" w:rsidRDefault="003B1D7F" w:rsidP="00D14A9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1D7F">
        <w:rPr>
          <w:sz w:val="28"/>
          <w:szCs w:val="28"/>
        </w:rPr>
        <w:t xml:space="preserve">2.17. На муниципальном кладбище разрешается установка по периметру мест захоронений оградок, </w:t>
      </w:r>
      <w:proofErr w:type="spellStart"/>
      <w:r w:rsidRPr="003B1D7F">
        <w:rPr>
          <w:sz w:val="28"/>
          <w:szCs w:val="28"/>
        </w:rPr>
        <w:t>поребриков</w:t>
      </w:r>
      <w:proofErr w:type="spellEnd"/>
      <w:r w:rsidRPr="003B1D7F">
        <w:rPr>
          <w:sz w:val="28"/>
          <w:szCs w:val="28"/>
        </w:rPr>
        <w:t>.</w:t>
      </w:r>
    </w:p>
    <w:p w:rsidR="003B1D7F" w:rsidRPr="003B1D7F" w:rsidRDefault="003B1D7F" w:rsidP="00D14A9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1D7F">
        <w:rPr>
          <w:sz w:val="28"/>
          <w:szCs w:val="28"/>
        </w:rPr>
        <w:t>2.18. На каждом кладбище могут быть предусмотрены: специальные навесы для проведения обряда прощания в непогоду, деревянные крышки для защиты могилы, подготовленной к захоронению, от дождя и снега.</w:t>
      </w:r>
    </w:p>
    <w:p w:rsidR="003B1D7F" w:rsidRPr="003B1D7F" w:rsidRDefault="003B1D7F" w:rsidP="00D14A9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1D7F">
        <w:rPr>
          <w:sz w:val="28"/>
          <w:szCs w:val="28"/>
        </w:rPr>
        <w:t>2.19. Прокладка инженерных сетей на участках захоронения не допускается.</w:t>
      </w:r>
    </w:p>
    <w:p w:rsidR="003B1D7F" w:rsidRPr="003B1D7F" w:rsidRDefault="003B1D7F" w:rsidP="00D14A9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1D7F">
        <w:rPr>
          <w:sz w:val="28"/>
          <w:szCs w:val="28"/>
        </w:rPr>
        <w:t>2.20. На кладбищах предусматриваются участки для одиночных захоронений, семейных (родовых) захоронений, братских могил, захоронений в склепах и мемориальных сооружениях.</w:t>
      </w:r>
    </w:p>
    <w:p w:rsidR="003B1D7F" w:rsidRPr="003B1D7F" w:rsidRDefault="003B1D7F" w:rsidP="00D14A9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1D7F">
        <w:rPr>
          <w:sz w:val="28"/>
          <w:szCs w:val="28"/>
        </w:rPr>
        <w:t>2.21. По решению администрации сельского поселения на кладбищах могут создаваться участки почетных и воинских захоронений.</w:t>
      </w:r>
    </w:p>
    <w:p w:rsidR="003B1D7F" w:rsidRPr="003B1D7F" w:rsidRDefault="003B1D7F" w:rsidP="00D14A9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1D7F">
        <w:rPr>
          <w:sz w:val="28"/>
          <w:szCs w:val="28"/>
        </w:rPr>
        <w:lastRenderedPageBreak/>
        <w:t>Решение о захоронении на участке почетных захоронений принимается администрацией сельского поселения на основании обращений организаций (предприятий, учреждений, общественных организаций) по согласованию с родственниками умершего, с учетом заслуг умершего перед обществом и государством.</w:t>
      </w:r>
    </w:p>
    <w:p w:rsidR="003B1D7F" w:rsidRPr="003B1D7F" w:rsidRDefault="003B1D7F" w:rsidP="00D14A9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1D7F">
        <w:rPr>
          <w:sz w:val="28"/>
          <w:szCs w:val="28"/>
        </w:rPr>
        <w:t>Участок воинских захоронений предназначен для погребения умерших (погибших) военнослужащих, сотрудников органов внутренних дел, участников войны, лиц, уволенных с военной службы.</w:t>
      </w:r>
    </w:p>
    <w:p w:rsidR="003B1D7F" w:rsidRPr="003B1D7F" w:rsidRDefault="003B1D7F" w:rsidP="00D14A9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1D7F">
        <w:rPr>
          <w:sz w:val="28"/>
          <w:szCs w:val="28"/>
        </w:rPr>
        <w:t>Решение о захоронении на участке воинских захоронений принимается администрацией сельского поселения на основании обращений военных комиссариатов, органов внутренних дел, советов ветеранов войны, по согласованию с родственниками умершего.</w:t>
      </w:r>
    </w:p>
    <w:p w:rsidR="003B1D7F" w:rsidRPr="003B1D7F" w:rsidRDefault="003B1D7F" w:rsidP="00D14A9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1D7F">
        <w:rPr>
          <w:sz w:val="28"/>
          <w:szCs w:val="28"/>
        </w:rPr>
        <w:t xml:space="preserve">2.22. По решению администрации сельского поселения на кладбищах могут создаваться участки для погребения с учетом </w:t>
      </w:r>
      <w:proofErr w:type="spellStart"/>
      <w:r w:rsidRPr="003B1D7F">
        <w:rPr>
          <w:sz w:val="28"/>
          <w:szCs w:val="28"/>
        </w:rPr>
        <w:t>вероисповедальных</w:t>
      </w:r>
      <w:proofErr w:type="spellEnd"/>
      <w:r w:rsidRPr="003B1D7F">
        <w:rPr>
          <w:sz w:val="28"/>
          <w:szCs w:val="28"/>
        </w:rPr>
        <w:t xml:space="preserve"> обычаев и традиций - участки </w:t>
      </w:r>
      <w:proofErr w:type="spellStart"/>
      <w:r w:rsidRPr="003B1D7F">
        <w:rPr>
          <w:sz w:val="28"/>
          <w:szCs w:val="28"/>
        </w:rPr>
        <w:t>вероисповедальных</w:t>
      </w:r>
      <w:proofErr w:type="spellEnd"/>
      <w:r w:rsidRPr="003B1D7F">
        <w:rPr>
          <w:sz w:val="28"/>
          <w:szCs w:val="28"/>
        </w:rPr>
        <w:t xml:space="preserve"> захоронений.</w:t>
      </w:r>
    </w:p>
    <w:p w:rsidR="003B1D7F" w:rsidRPr="003B1D7F" w:rsidRDefault="003B1D7F" w:rsidP="00D14A9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1D7F">
        <w:rPr>
          <w:sz w:val="28"/>
          <w:szCs w:val="28"/>
        </w:rPr>
        <w:t xml:space="preserve">Участки </w:t>
      </w:r>
      <w:proofErr w:type="spellStart"/>
      <w:r w:rsidRPr="003B1D7F">
        <w:rPr>
          <w:sz w:val="28"/>
          <w:szCs w:val="28"/>
        </w:rPr>
        <w:t>вероисповедальных</w:t>
      </w:r>
      <w:proofErr w:type="spellEnd"/>
      <w:r w:rsidRPr="003B1D7F">
        <w:rPr>
          <w:sz w:val="28"/>
          <w:szCs w:val="28"/>
        </w:rPr>
        <w:t xml:space="preserve"> захоронений предназначены для погребения умерших одной веры.</w:t>
      </w:r>
    </w:p>
    <w:p w:rsidR="003B1D7F" w:rsidRPr="003B1D7F" w:rsidRDefault="003B1D7F" w:rsidP="00D14A9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1D7F">
        <w:rPr>
          <w:sz w:val="28"/>
          <w:szCs w:val="28"/>
        </w:rPr>
        <w:t xml:space="preserve">Погребение на участках </w:t>
      </w:r>
      <w:proofErr w:type="spellStart"/>
      <w:r w:rsidRPr="003B1D7F">
        <w:rPr>
          <w:sz w:val="28"/>
          <w:szCs w:val="28"/>
        </w:rPr>
        <w:t>вероисповедальных</w:t>
      </w:r>
      <w:proofErr w:type="spellEnd"/>
      <w:r w:rsidRPr="003B1D7F">
        <w:rPr>
          <w:sz w:val="28"/>
          <w:szCs w:val="28"/>
        </w:rPr>
        <w:t xml:space="preserve"> захоронений производится по обычаям и традициям соответствующего религиозного направления согласно волеизъявлению умершего, желанию супруга (супруги), его близких или иных родственников.</w:t>
      </w:r>
    </w:p>
    <w:p w:rsidR="003B1D7F" w:rsidRDefault="003B1D7F" w:rsidP="00D14A9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1D7F">
        <w:rPr>
          <w:sz w:val="28"/>
          <w:szCs w:val="28"/>
        </w:rPr>
        <w:t>2.23. Не допускается устройство захоронений с нарушением установленной планировки кладбища, в том числе между местами захоронений, на обочинах дорог, в санитарно-защитной зоне кладбища.</w:t>
      </w:r>
    </w:p>
    <w:p w:rsidR="00D14A99" w:rsidRPr="003B1D7F" w:rsidRDefault="00D14A99" w:rsidP="00D14A9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B1D7F" w:rsidRDefault="003B1D7F" w:rsidP="0014441D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</w:rPr>
      </w:pPr>
      <w:r w:rsidRPr="003B1D7F">
        <w:rPr>
          <w:b/>
          <w:sz w:val="28"/>
          <w:szCs w:val="28"/>
        </w:rPr>
        <w:t>3. Правила посещения кладбищ</w:t>
      </w:r>
    </w:p>
    <w:p w:rsidR="0014441D" w:rsidRPr="00D14A99" w:rsidRDefault="0014441D" w:rsidP="0014441D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</w:rPr>
      </w:pPr>
    </w:p>
    <w:p w:rsidR="003B1D7F" w:rsidRPr="003B1D7F" w:rsidRDefault="003B1D7F" w:rsidP="0014441D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B1D7F">
        <w:rPr>
          <w:sz w:val="28"/>
          <w:szCs w:val="28"/>
        </w:rPr>
        <w:t>3.1. На территории кладбища посетители должны соблюдать общественный порядок и тишину.</w:t>
      </w:r>
    </w:p>
    <w:p w:rsidR="003B1D7F" w:rsidRPr="003B1D7F" w:rsidRDefault="003B1D7F" w:rsidP="0014441D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B1D7F">
        <w:rPr>
          <w:sz w:val="28"/>
          <w:szCs w:val="28"/>
        </w:rPr>
        <w:t>3.2. На территории кладбища посетителям запрещается:</w:t>
      </w:r>
    </w:p>
    <w:p w:rsidR="003B1D7F" w:rsidRPr="003B1D7F" w:rsidRDefault="003B1D7F" w:rsidP="0014441D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B1D7F">
        <w:rPr>
          <w:sz w:val="28"/>
          <w:szCs w:val="28"/>
        </w:rPr>
        <w:t>-  портить надмогильные сооружения, оборудование кладбища, засорять территорию;</w:t>
      </w:r>
    </w:p>
    <w:p w:rsidR="003B1D7F" w:rsidRPr="003B1D7F" w:rsidRDefault="003B1D7F" w:rsidP="0014441D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B1D7F">
        <w:rPr>
          <w:sz w:val="28"/>
          <w:szCs w:val="28"/>
        </w:rPr>
        <w:t>-  ломать зеленые насаждения, рвать и собирать цветы;</w:t>
      </w:r>
    </w:p>
    <w:p w:rsidR="003B1D7F" w:rsidRPr="003B1D7F" w:rsidRDefault="003B1D7F" w:rsidP="0014441D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B1D7F">
        <w:rPr>
          <w:sz w:val="28"/>
          <w:szCs w:val="28"/>
        </w:rPr>
        <w:t>-  выгуливать собак, пасти домашних животных, ловить птиц;</w:t>
      </w:r>
    </w:p>
    <w:p w:rsidR="003B1D7F" w:rsidRPr="003B1D7F" w:rsidRDefault="003B1D7F" w:rsidP="0014441D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B1D7F">
        <w:rPr>
          <w:sz w:val="28"/>
          <w:szCs w:val="28"/>
        </w:rPr>
        <w:t>-  разводить костры, добывать песок и глину, резать дерн;</w:t>
      </w:r>
    </w:p>
    <w:p w:rsidR="003B1D7F" w:rsidRPr="003B1D7F" w:rsidRDefault="003B1D7F" w:rsidP="0014441D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B1D7F">
        <w:rPr>
          <w:sz w:val="28"/>
          <w:szCs w:val="28"/>
        </w:rPr>
        <w:t>-  производить раскопку грунта, оставлять запасы строительных и других материалов.</w:t>
      </w:r>
    </w:p>
    <w:p w:rsidR="003B1D7F" w:rsidRPr="003B1D7F" w:rsidRDefault="003B1D7F" w:rsidP="0014441D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B1D7F">
        <w:rPr>
          <w:sz w:val="28"/>
          <w:szCs w:val="28"/>
        </w:rPr>
        <w:t>3.3. На территории кладбища запрещается коммерческая деятельность за исключением: торговли цветами, предметами похоронного ритуала и материалами для благоустройства могил; производства и продажи надмогильных сооружений, предметов похоронного ритуала.</w:t>
      </w:r>
    </w:p>
    <w:p w:rsidR="003B1D7F" w:rsidRPr="003B1D7F" w:rsidRDefault="003B1D7F" w:rsidP="0014441D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B1D7F">
        <w:rPr>
          <w:sz w:val="28"/>
          <w:szCs w:val="28"/>
        </w:rPr>
        <w:t>3.4. Торговля может осуществляться лицами, имеющими документы на право торговли, в местах, определяемых администрацией муниципального образования, по согласованию со специализированной службой по вопросам похоронного дела.</w:t>
      </w:r>
    </w:p>
    <w:p w:rsidR="003B1D7F" w:rsidRPr="003B1D7F" w:rsidRDefault="003B1D7F" w:rsidP="0014441D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B1D7F">
        <w:rPr>
          <w:sz w:val="28"/>
          <w:szCs w:val="28"/>
        </w:rPr>
        <w:t>3.5. Автокатафалк, а также иной сопровождающий его транспорт, образующие похоронную процессию, имеют право беспрепятственного проезда на территорию кладбищ.</w:t>
      </w:r>
    </w:p>
    <w:p w:rsidR="003B1D7F" w:rsidRPr="003B1D7F" w:rsidRDefault="003B1D7F" w:rsidP="0014441D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B1D7F">
        <w:rPr>
          <w:sz w:val="28"/>
          <w:szCs w:val="28"/>
        </w:rPr>
        <w:lastRenderedPageBreak/>
        <w:t>3.6. Езда на </w:t>
      </w:r>
      <w:hyperlink r:id="rId5" w:tooltip="Велосипед" w:history="1">
        <w:r w:rsidRPr="003B1D7F">
          <w:rPr>
            <w:rStyle w:val="a3"/>
            <w:color w:val="auto"/>
            <w:sz w:val="28"/>
            <w:szCs w:val="28"/>
            <w:u w:val="none"/>
          </w:rPr>
          <w:t>велосипедах</w:t>
        </w:r>
      </w:hyperlink>
      <w:r w:rsidRPr="003B1D7F">
        <w:rPr>
          <w:sz w:val="28"/>
          <w:szCs w:val="28"/>
        </w:rPr>
        <w:t>, мопедах, мотороллерах, мотоциклах, лыжах и санях по территории кладбища запрещена. Въезд на кладбище разрешается только легковому транспорту, используемому инвалидами и престарелыми гражданами, а также для их перевозки.</w:t>
      </w:r>
    </w:p>
    <w:p w:rsidR="003B1D7F" w:rsidRPr="003B1D7F" w:rsidRDefault="003B1D7F" w:rsidP="0014441D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B1D7F">
        <w:rPr>
          <w:sz w:val="28"/>
          <w:szCs w:val="28"/>
        </w:rPr>
        <w:t>3.7. Проезд на территорию кладбища автотранспорта в случаях установки (замены) надмогильных сооружений (памятника, ограды, цветочницы, цоколя и др.) производится с разрешения администрации муниципального образования.</w:t>
      </w:r>
    </w:p>
    <w:p w:rsidR="003B1D7F" w:rsidRPr="003B1D7F" w:rsidRDefault="003B1D7F" w:rsidP="0014441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1D7F">
        <w:rPr>
          <w:sz w:val="28"/>
          <w:szCs w:val="28"/>
        </w:rPr>
        <w:t>3.8. Посетители кладбищ имеют право:</w:t>
      </w:r>
    </w:p>
    <w:p w:rsidR="003B1D7F" w:rsidRPr="003B1D7F" w:rsidRDefault="003B1D7F" w:rsidP="0014441D">
      <w:pPr>
        <w:pStyle w:val="a4"/>
        <w:shd w:val="clear" w:color="auto" w:fill="FFFFFF"/>
        <w:spacing w:before="0" w:beforeAutospacing="0" w:after="0" w:afterAutospacing="0"/>
        <w:ind w:left="120" w:firstLine="709"/>
        <w:jc w:val="both"/>
        <w:rPr>
          <w:sz w:val="28"/>
          <w:szCs w:val="28"/>
        </w:rPr>
      </w:pPr>
      <w:r w:rsidRPr="003B1D7F">
        <w:rPr>
          <w:sz w:val="28"/>
          <w:szCs w:val="28"/>
        </w:rPr>
        <w:t>- устанавливать памятники и другие намогильные сооружения в соответствии с требованиями настоящих Правил;</w:t>
      </w:r>
    </w:p>
    <w:p w:rsidR="003B1D7F" w:rsidRPr="003B1D7F" w:rsidRDefault="003B1D7F" w:rsidP="0014441D">
      <w:pPr>
        <w:pStyle w:val="a4"/>
        <w:shd w:val="clear" w:color="auto" w:fill="FFFFFF"/>
        <w:spacing w:before="0" w:beforeAutospacing="0" w:after="0" w:afterAutospacing="0"/>
        <w:ind w:left="120" w:firstLine="709"/>
        <w:jc w:val="both"/>
        <w:rPr>
          <w:sz w:val="28"/>
          <w:szCs w:val="28"/>
        </w:rPr>
      </w:pPr>
      <w:r w:rsidRPr="003B1D7F">
        <w:rPr>
          <w:sz w:val="28"/>
          <w:szCs w:val="28"/>
        </w:rPr>
        <w:t>- сажать цветы на месте захоронения;</w:t>
      </w:r>
    </w:p>
    <w:p w:rsidR="003B1D7F" w:rsidRPr="003B1D7F" w:rsidRDefault="003B1D7F" w:rsidP="0014441D">
      <w:pPr>
        <w:pStyle w:val="a4"/>
        <w:shd w:val="clear" w:color="auto" w:fill="FFFFFF"/>
        <w:spacing w:before="0" w:beforeAutospacing="0" w:after="0" w:afterAutospacing="0"/>
        <w:ind w:left="120" w:firstLine="709"/>
        <w:jc w:val="both"/>
        <w:rPr>
          <w:sz w:val="28"/>
          <w:szCs w:val="28"/>
        </w:rPr>
      </w:pPr>
      <w:r w:rsidRPr="003B1D7F">
        <w:rPr>
          <w:sz w:val="28"/>
          <w:szCs w:val="28"/>
        </w:rPr>
        <w:t>- беспрепятственно проезжать на территорию кладбища в случае установки (замены) намогильных сооружений при наличии разрешения, выдаваемого администрацией сельского поселения.</w:t>
      </w:r>
    </w:p>
    <w:p w:rsidR="003B1D7F" w:rsidRPr="003B1D7F" w:rsidRDefault="003B1D7F" w:rsidP="0014441D">
      <w:pPr>
        <w:pStyle w:val="a4"/>
        <w:shd w:val="clear" w:color="auto" w:fill="FFFFFF"/>
        <w:spacing w:before="0" w:beforeAutospacing="0" w:after="0" w:afterAutospacing="0"/>
        <w:ind w:left="120" w:firstLine="709"/>
        <w:jc w:val="both"/>
        <w:rPr>
          <w:sz w:val="28"/>
          <w:szCs w:val="28"/>
        </w:rPr>
      </w:pPr>
      <w:r w:rsidRPr="003B1D7F">
        <w:rPr>
          <w:sz w:val="28"/>
          <w:szCs w:val="28"/>
        </w:rPr>
        <w:t>3.9 Запрещается самовольно превышать установленный размер предоставленного участка для захоронения.</w:t>
      </w:r>
    </w:p>
    <w:p w:rsidR="003B1D7F" w:rsidRPr="003B1D7F" w:rsidRDefault="003B1D7F" w:rsidP="0014441D">
      <w:pPr>
        <w:pStyle w:val="a4"/>
        <w:shd w:val="clear" w:color="auto" w:fill="FFFFFF"/>
        <w:spacing w:before="0" w:beforeAutospacing="0" w:after="0" w:afterAutospacing="0"/>
        <w:ind w:left="120" w:firstLine="709"/>
        <w:jc w:val="both"/>
        <w:rPr>
          <w:sz w:val="28"/>
          <w:szCs w:val="28"/>
        </w:rPr>
      </w:pPr>
      <w:r w:rsidRPr="003B1D7F">
        <w:rPr>
          <w:sz w:val="28"/>
          <w:szCs w:val="28"/>
        </w:rPr>
        <w:t>3.10 Осквернение, надругательство или уничтожение мест захоронения влечет ответственность, предусмотренную законодательством Российской Федерации.</w:t>
      </w:r>
    </w:p>
    <w:p w:rsidR="003B1D7F" w:rsidRPr="003B1D7F" w:rsidRDefault="003B1D7F" w:rsidP="0014441D">
      <w:pPr>
        <w:pStyle w:val="a4"/>
        <w:shd w:val="clear" w:color="auto" w:fill="FFFFFF"/>
        <w:spacing w:before="0" w:beforeAutospacing="0" w:after="0" w:afterAutospacing="0"/>
        <w:ind w:left="120" w:firstLine="709"/>
        <w:jc w:val="both"/>
        <w:rPr>
          <w:sz w:val="28"/>
          <w:szCs w:val="28"/>
        </w:rPr>
      </w:pPr>
      <w:r w:rsidRPr="003B1D7F">
        <w:rPr>
          <w:sz w:val="28"/>
          <w:szCs w:val="28"/>
        </w:rPr>
        <w:t>3.11 На территории кладбища посетители должны соблюдать:</w:t>
      </w:r>
    </w:p>
    <w:p w:rsidR="003B1D7F" w:rsidRPr="003B1D7F" w:rsidRDefault="003B1D7F" w:rsidP="0014441D">
      <w:pPr>
        <w:pStyle w:val="a4"/>
        <w:shd w:val="clear" w:color="auto" w:fill="FFFFFF"/>
        <w:spacing w:before="0" w:beforeAutospacing="0" w:after="0" w:afterAutospacing="0"/>
        <w:ind w:left="120" w:firstLine="709"/>
        <w:jc w:val="both"/>
        <w:rPr>
          <w:sz w:val="28"/>
          <w:szCs w:val="28"/>
        </w:rPr>
      </w:pPr>
      <w:r w:rsidRPr="003B1D7F">
        <w:rPr>
          <w:sz w:val="28"/>
          <w:szCs w:val="28"/>
        </w:rPr>
        <w:t>- общественный порядок и тишину;</w:t>
      </w:r>
    </w:p>
    <w:p w:rsidR="003B1D7F" w:rsidRPr="003B1D7F" w:rsidRDefault="003B1D7F" w:rsidP="0014441D">
      <w:pPr>
        <w:pStyle w:val="a4"/>
        <w:shd w:val="clear" w:color="auto" w:fill="FFFFFF"/>
        <w:spacing w:before="0" w:beforeAutospacing="0" w:after="0" w:afterAutospacing="0"/>
        <w:ind w:left="120" w:firstLine="709"/>
        <w:jc w:val="both"/>
        <w:rPr>
          <w:sz w:val="28"/>
          <w:szCs w:val="28"/>
        </w:rPr>
      </w:pPr>
      <w:r w:rsidRPr="003B1D7F">
        <w:rPr>
          <w:sz w:val="28"/>
          <w:szCs w:val="28"/>
        </w:rPr>
        <w:t>- правила пожарной безопасности;</w:t>
      </w:r>
    </w:p>
    <w:p w:rsidR="003B1D7F" w:rsidRPr="003B1D7F" w:rsidRDefault="003B1D7F" w:rsidP="0014441D">
      <w:pPr>
        <w:pStyle w:val="a4"/>
        <w:shd w:val="clear" w:color="auto" w:fill="FFFFFF"/>
        <w:spacing w:before="0" w:beforeAutospacing="0" w:after="0" w:afterAutospacing="0"/>
        <w:ind w:left="120" w:firstLine="709"/>
        <w:jc w:val="both"/>
        <w:rPr>
          <w:sz w:val="28"/>
          <w:szCs w:val="28"/>
        </w:rPr>
      </w:pPr>
      <w:r w:rsidRPr="003B1D7F">
        <w:rPr>
          <w:sz w:val="28"/>
          <w:szCs w:val="28"/>
        </w:rPr>
        <w:t>- требования СанПиНа 2.1.2882-11 "Гигиенические требования к размещению, устройству и содержанию кладбищ, зданий и сооружений похоронного назначения»;</w:t>
      </w:r>
    </w:p>
    <w:p w:rsidR="003B1D7F" w:rsidRDefault="003B1D7F" w:rsidP="0014441D">
      <w:pPr>
        <w:pStyle w:val="a4"/>
        <w:shd w:val="clear" w:color="auto" w:fill="FFFFFF"/>
        <w:spacing w:before="0" w:beforeAutospacing="0" w:after="0" w:afterAutospacing="0"/>
        <w:ind w:left="120" w:firstLine="709"/>
        <w:jc w:val="both"/>
        <w:rPr>
          <w:sz w:val="28"/>
          <w:szCs w:val="28"/>
        </w:rPr>
      </w:pPr>
      <w:r w:rsidRPr="003B1D7F">
        <w:rPr>
          <w:sz w:val="28"/>
          <w:szCs w:val="28"/>
        </w:rPr>
        <w:t>- иные требования, установленные действующим законодательством.</w:t>
      </w:r>
    </w:p>
    <w:p w:rsidR="0014441D" w:rsidRPr="003B1D7F" w:rsidRDefault="0014441D" w:rsidP="0014441D">
      <w:pPr>
        <w:pStyle w:val="a4"/>
        <w:shd w:val="clear" w:color="auto" w:fill="FFFFFF"/>
        <w:spacing w:before="0" w:beforeAutospacing="0" w:after="0" w:afterAutospacing="0"/>
        <w:ind w:left="120" w:firstLine="709"/>
        <w:jc w:val="both"/>
        <w:rPr>
          <w:sz w:val="28"/>
          <w:szCs w:val="28"/>
        </w:rPr>
      </w:pPr>
    </w:p>
    <w:p w:rsidR="003B1D7F" w:rsidRPr="00D26944" w:rsidRDefault="003B1D7F" w:rsidP="00D26944">
      <w:pPr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1D7F">
        <w:rPr>
          <w:rFonts w:ascii="Times New Roman" w:hAnsi="Times New Roman" w:cs="Times New Roman"/>
          <w:b/>
          <w:sz w:val="28"/>
          <w:szCs w:val="28"/>
        </w:rPr>
        <w:t>4.Содержание и благоустройство кладбищ</w:t>
      </w:r>
    </w:p>
    <w:p w:rsidR="003B1D7F" w:rsidRPr="003B1D7F" w:rsidRDefault="003B1D7F" w:rsidP="00D2694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1D7F">
        <w:rPr>
          <w:sz w:val="28"/>
          <w:szCs w:val="28"/>
        </w:rPr>
        <w:t>4.1. Обеспечение содержания и благоустройства муниципального кладбища осуществляется администрацией сельского поселения. Ответственность за содержание муниципального кладбища может быть возложена на организацию, управляющую кладбищем, с которой администрацией поселения заключен муниципальный контракт (договор) о выполнении работ по содержанию муниципального кладбища в порядке, предусмотренном действующим законодательством Российской Федерации.</w:t>
      </w:r>
    </w:p>
    <w:p w:rsidR="003B1D7F" w:rsidRPr="003B1D7F" w:rsidRDefault="003B1D7F" w:rsidP="00D2694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1D7F">
        <w:rPr>
          <w:sz w:val="28"/>
          <w:szCs w:val="28"/>
        </w:rPr>
        <w:t>4.2. Обязанности по содержанию мест захоронения: уборка, очистка от снега, спил деревьев, а также ремонт намогильных сооружений (надгробий) и оград, осуществляют родственники погребенного.</w:t>
      </w:r>
    </w:p>
    <w:p w:rsidR="003B1D7F" w:rsidRPr="003B1D7F" w:rsidRDefault="003B1D7F" w:rsidP="00D2694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1D7F">
        <w:rPr>
          <w:sz w:val="28"/>
          <w:szCs w:val="28"/>
        </w:rPr>
        <w:t>Спил деревьев осуществляется после обращения родственников погребенного с заявлением о проведении комиссионного осмотра в Администрацию, по результатам которого принимается решение о спиле.</w:t>
      </w:r>
    </w:p>
    <w:p w:rsidR="003B1D7F" w:rsidRPr="003B1D7F" w:rsidRDefault="003B1D7F" w:rsidP="00D2694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1D7F">
        <w:rPr>
          <w:sz w:val="28"/>
          <w:szCs w:val="28"/>
        </w:rPr>
        <w:t>По поручению родственников погребенных, обязанности по содержанию могут осуществляться на договорной основе с юридическими лицами, индивидуальными предпринимателями, физическими лицами.</w:t>
      </w:r>
    </w:p>
    <w:p w:rsidR="003B1D7F" w:rsidRPr="003B1D7F" w:rsidRDefault="003B1D7F" w:rsidP="00D2694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1D7F">
        <w:rPr>
          <w:sz w:val="28"/>
          <w:szCs w:val="28"/>
        </w:rPr>
        <w:t>4.3. Установленные гражданами (организациями) намогильное сооружение (надгробие) (памятники, цветники и др.) являются их собственностью.</w:t>
      </w:r>
    </w:p>
    <w:p w:rsidR="003B1D7F" w:rsidRPr="003B1D7F" w:rsidRDefault="003B1D7F" w:rsidP="00D2694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1D7F">
        <w:rPr>
          <w:sz w:val="28"/>
          <w:szCs w:val="28"/>
        </w:rPr>
        <w:t>4.4. Монтаж, демонтаж, ремонт, замена намогильных сооружений (надгробий) и оград осуществляются только на основании письменного уведомления администрации сельского поселения в пределах отведенного земельного участка с учетом обеспечения подходов к могилам.</w:t>
      </w:r>
    </w:p>
    <w:p w:rsidR="003B1D7F" w:rsidRPr="003B1D7F" w:rsidRDefault="003B1D7F" w:rsidP="00D2694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1D7F">
        <w:rPr>
          <w:sz w:val="28"/>
          <w:szCs w:val="28"/>
        </w:rPr>
        <w:lastRenderedPageBreak/>
        <w:t>4.5. Надписи на намогильных сооружениях (надгробиях) должны соответствовать сведениям о действительно захороненных в данном месте умерших.</w:t>
      </w:r>
    </w:p>
    <w:p w:rsidR="003B1D7F" w:rsidRPr="003B1D7F" w:rsidRDefault="003B1D7F" w:rsidP="00D2694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1D7F">
        <w:rPr>
          <w:sz w:val="28"/>
          <w:szCs w:val="28"/>
        </w:rPr>
        <w:t>4.6. Срок нахождения намогильных сооружений (надгробий) и оград не ограничивается, за исключением случаев признания объекта в установленном порядке ветхим, представляющим угрозу здоровью людей, сохранности соседних мест захоронения.</w:t>
      </w:r>
    </w:p>
    <w:p w:rsidR="003B1D7F" w:rsidRPr="003B1D7F" w:rsidRDefault="003B1D7F" w:rsidP="00D2694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1D7F">
        <w:rPr>
          <w:sz w:val="28"/>
          <w:szCs w:val="28"/>
        </w:rPr>
        <w:t>4.7. Администрация сельского поселения  за установленные гражданами намогильные сооружения (надгробия) (в том числе и зарегистрированные) материальной ответственности не несет.</w:t>
      </w:r>
    </w:p>
    <w:p w:rsidR="003B1D7F" w:rsidRPr="003B1D7F" w:rsidRDefault="003B1D7F" w:rsidP="00D2694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1D7F">
        <w:rPr>
          <w:sz w:val="28"/>
          <w:szCs w:val="28"/>
        </w:rPr>
        <w:t>4.8. Виновные в хищении, разрушении и повреждении установленных гражданами намогильных сооружений (надгробий) привлекаются к уголовной ответственности в установленном законодательстве порядке.</w:t>
      </w:r>
    </w:p>
    <w:p w:rsidR="003B1D7F" w:rsidRPr="003B1D7F" w:rsidRDefault="003B1D7F" w:rsidP="00D2694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1D7F">
        <w:rPr>
          <w:sz w:val="28"/>
          <w:szCs w:val="28"/>
        </w:rPr>
        <w:t>4.9. Намогильные сооружения (надгробия) и ограды, установленные за пределами мест захоронения либо установленные без уведомления администрации сельского поселения, подлежат сносу за счет лиц, установивших такое намогильное сооружение.</w:t>
      </w:r>
    </w:p>
    <w:p w:rsidR="003B1D7F" w:rsidRPr="003B1D7F" w:rsidRDefault="003B1D7F" w:rsidP="00D2694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1D7F">
        <w:rPr>
          <w:sz w:val="28"/>
          <w:szCs w:val="28"/>
        </w:rPr>
        <w:t>4.10. На старых местах захоронения установка оград высотой более 0,5 метра и замена старых оград на новые, высотой более 0,5 метра, производится по согласованию с администрацией сельского поселения.</w:t>
      </w:r>
    </w:p>
    <w:p w:rsidR="003B1D7F" w:rsidRPr="003B1D7F" w:rsidRDefault="003B1D7F" w:rsidP="00D2694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1D7F">
        <w:rPr>
          <w:sz w:val="28"/>
          <w:szCs w:val="28"/>
        </w:rPr>
        <w:t>4.11. Надлежащее содержание братских могил, почетных, воинских и исторических захоронений осуществляют лица, ответственные за захоронения в соответствии с действующим законодательством Российской Федерации.</w:t>
      </w:r>
    </w:p>
    <w:p w:rsidR="003B1D7F" w:rsidRPr="003B1D7F" w:rsidRDefault="003B1D7F" w:rsidP="00D2694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1D7F">
        <w:rPr>
          <w:sz w:val="28"/>
          <w:szCs w:val="28"/>
        </w:rPr>
        <w:t>4.12. К ведению администрации сельского поселения относятся:</w:t>
      </w:r>
    </w:p>
    <w:p w:rsidR="003B1D7F" w:rsidRPr="003B1D7F" w:rsidRDefault="003B1D7F" w:rsidP="00D2694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1D7F">
        <w:rPr>
          <w:sz w:val="28"/>
          <w:szCs w:val="28"/>
        </w:rPr>
        <w:t>- содержание, эксплуатация, благоустройство и текущий ремонт муниципального кладбища;</w:t>
      </w:r>
    </w:p>
    <w:p w:rsidR="003B1D7F" w:rsidRPr="003B1D7F" w:rsidRDefault="003B1D7F" w:rsidP="00D2694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1D7F">
        <w:rPr>
          <w:sz w:val="28"/>
          <w:szCs w:val="28"/>
        </w:rPr>
        <w:t>- ведение реестра захоронений по их видам;</w:t>
      </w:r>
    </w:p>
    <w:p w:rsidR="003B1D7F" w:rsidRPr="003B1D7F" w:rsidRDefault="003B1D7F" w:rsidP="00D2694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1D7F">
        <w:rPr>
          <w:sz w:val="28"/>
          <w:szCs w:val="28"/>
        </w:rPr>
        <w:t>- проведение инвентаризации мест захоронений в порядке, установленном действующим законодательством;</w:t>
      </w:r>
    </w:p>
    <w:p w:rsidR="003B1D7F" w:rsidRPr="003B1D7F" w:rsidRDefault="003B1D7F" w:rsidP="00D2694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1D7F">
        <w:rPr>
          <w:sz w:val="28"/>
          <w:szCs w:val="28"/>
        </w:rPr>
        <w:t>- предоставление мест захоронения на кладбище в целях погребения умерших;</w:t>
      </w:r>
    </w:p>
    <w:p w:rsidR="003B1D7F" w:rsidRPr="003B1D7F" w:rsidRDefault="003B1D7F" w:rsidP="00D2694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1D7F">
        <w:rPr>
          <w:sz w:val="28"/>
          <w:szCs w:val="28"/>
        </w:rPr>
        <w:t>- предоставление мест для родственных захоронений;</w:t>
      </w:r>
    </w:p>
    <w:p w:rsidR="003B1D7F" w:rsidRPr="003B1D7F" w:rsidRDefault="003B1D7F" w:rsidP="00D2694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1D7F">
        <w:rPr>
          <w:sz w:val="28"/>
          <w:szCs w:val="28"/>
        </w:rPr>
        <w:t>- осуществление контроля за соблюдением при погребении установленных норм и правил захоронения;</w:t>
      </w:r>
    </w:p>
    <w:p w:rsidR="003B1D7F" w:rsidRPr="003B1D7F" w:rsidRDefault="003B1D7F" w:rsidP="00D2694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1D7F">
        <w:rPr>
          <w:sz w:val="28"/>
          <w:szCs w:val="28"/>
        </w:rPr>
        <w:t xml:space="preserve">- осуществление иных функций, установленных законодательством Российской Федерации. </w:t>
      </w:r>
    </w:p>
    <w:p w:rsidR="003B1D7F" w:rsidRPr="003B1D7F" w:rsidRDefault="003B1D7F" w:rsidP="00D2694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1D7F">
        <w:rPr>
          <w:sz w:val="28"/>
          <w:szCs w:val="28"/>
        </w:rPr>
        <w:t>4.13. Администрация сельского поселения обязана обеспечить на территории муниципального кладбища:</w:t>
      </w:r>
    </w:p>
    <w:p w:rsidR="003B1D7F" w:rsidRPr="003B1D7F" w:rsidRDefault="003B1D7F" w:rsidP="00D2694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1D7F">
        <w:rPr>
          <w:sz w:val="28"/>
          <w:szCs w:val="28"/>
        </w:rPr>
        <w:t>- установку информационного стенда при входе с указанием наименования кладбища, его принадлежности;</w:t>
      </w:r>
    </w:p>
    <w:p w:rsidR="003B1D7F" w:rsidRPr="003B1D7F" w:rsidRDefault="003B1D7F" w:rsidP="00D2694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1D7F">
        <w:rPr>
          <w:sz w:val="28"/>
          <w:szCs w:val="28"/>
        </w:rPr>
        <w:t>- установку информационного стенда при входе с размещением на нем схемы кладбища;</w:t>
      </w:r>
    </w:p>
    <w:p w:rsidR="003B1D7F" w:rsidRPr="003B1D7F" w:rsidRDefault="003B1D7F" w:rsidP="00D2694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1D7F">
        <w:rPr>
          <w:sz w:val="28"/>
          <w:szCs w:val="28"/>
        </w:rPr>
        <w:t>- своевременный вывоз отходов с территории его складирования, содержание в чистоте мест площадок для мусоросборников;</w:t>
      </w:r>
    </w:p>
    <w:p w:rsidR="003B1D7F" w:rsidRPr="003B1D7F" w:rsidRDefault="003B1D7F" w:rsidP="00D2694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1D7F">
        <w:rPr>
          <w:sz w:val="28"/>
          <w:szCs w:val="28"/>
        </w:rPr>
        <w:t>- размещение и содержание в исправном состоянии мусоросборников и урн для мусора;</w:t>
      </w:r>
    </w:p>
    <w:p w:rsidR="003B1D7F" w:rsidRPr="003B1D7F" w:rsidRDefault="003B1D7F" w:rsidP="00D2694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1D7F">
        <w:rPr>
          <w:sz w:val="28"/>
          <w:szCs w:val="28"/>
        </w:rPr>
        <w:t>- содержание в исправном состоянии дорог, площадок и ограды кладбища;</w:t>
      </w:r>
    </w:p>
    <w:p w:rsidR="003B1D7F" w:rsidRPr="003B1D7F" w:rsidRDefault="003B1D7F" w:rsidP="00D2694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1D7F">
        <w:rPr>
          <w:sz w:val="28"/>
          <w:szCs w:val="28"/>
        </w:rPr>
        <w:t>4.14. Администрация сельского поселения несет ответственность за соблюдение санитарных правил при эксплуатации муниципального кладбища.</w:t>
      </w:r>
    </w:p>
    <w:p w:rsidR="003B1D7F" w:rsidRPr="003B1D7F" w:rsidRDefault="003B1D7F" w:rsidP="00D2694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1D7F">
        <w:rPr>
          <w:sz w:val="28"/>
          <w:szCs w:val="28"/>
        </w:rPr>
        <w:lastRenderedPageBreak/>
        <w:t>4.15. В случае выявления на территории муниципальных кладбищ после проведения инвентаризации мест захоронения заброшенных (неухоженных) мест захоронения без следов посещения в течение 20 лет с момента захоронения, администрация сельского поселения имеет право составить акт о состоянии места захоронения с последующим выставлением на могильном холме трафарета о бесхозном состоянии могилы.</w:t>
      </w:r>
    </w:p>
    <w:p w:rsidR="003B1D7F" w:rsidRPr="003B1D7F" w:rsidRDefault="003B1D7F" w:rsidP="00D2694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1D7F">
        <w:rPr>
          <w:sz w:val="28"/>
          <w:szCs w:val="28"/>
        </w:rPr>
        <w:t>4.16. При наличии сведений о лице, ответственном за захоронение, одновременно с размещением типового трафарета администрация сельского поселения обязана направить лицу, ответственному за захоронение, письмо с предложением привести в надлежащее состояние место захоронения.</w:t>
      </w:r>
    </w:p>
    <w:p w:rsidR="003B1D7F" w:rsidRPr="003B1D7F" w:rsidRDefault="003B1D7F" w:rsidP="00D2694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1D7F">
        <w:rPr>
          <w:sz w:val="28"/>
          <w:szCs w:val="28"/>
        </w:rPr>
        <w:t>4.17. В случае если по истечении трех лет после размещения типового трафарета и (или) направления письма, указанного в пункте 4.19 настоящих Правил, лицом, ответственным за захоронение, не будут приняты необходимые меры по приведению могилы и (или) намогильного сооружения (надгробия) в надлежащее состояние, администрация сельского поселения составляет соответствующий акт о выявлении бесхозной могилы и (или) намогильного сооружения (надгробия).</w:t>
      </w:r>
    </w:p>
    <w:p w:rsidR="003B1D7F" w:rsidRPr="003B1D7F" w:rsidRDefault="003B1D7F" w:rsidP="00D2694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1D7F">
        <w:rPr>
          <w:sz w:val="28"/>
          <w:szCs w:val="28"/>
        </w:rPr>
        <w:t>4.18. После признания в установленном законом порядке могилы и (или) намогильного сооружения (надгробия) бесхозными (заброшенными) администрация сельского поселения принимает решение о возможности использования данного земельного участка в соответствии с действующим законодательством.</w:t>
      </w:r>
    </w:p>
    <w:p w:rsidR="003B1D7F" w:rsidRPr="003B1D7F" w:rsidRDefault="003B1D7F" w:rsidP="00D2694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1D7F">
        <w:rPr>
          <w:sz w:val="28"/>
          <w:szCs w:val="28"/>
        </w:rPr>
        <w:t>4.19. В случае установления культурно-исторической ценности заброшенного (неухоженного) места захоронения обеспечивается его сохранность в соответствии с законодательством об охране и использовании объектов культурного наследия (памятников истории культуры).</w:t>
      </w:r>
    </w:p>
    <w:p w:rsidR="003B1D7F" w:rsidRPr="003B1D7F" w:rsidRDefault="003B1D7F" w:rsidP="00D2694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1D7F">
        <w:rPr>
          <w:sz w:val="28"/>
          <w:szCs w:val="28"/>
        </w:rPr>
        <w:t>4.20. Намогильные сооружения (памятники, надгробные плиты, цветники, мемориальные доски и другое) и ограды могут быть установлены после захоронения в границах отведенного для захоронения земельного участка.</w:t>
      </w:r>
    </w:p>
    <w:p w:rsidR="003B1D7F" w:rsidRPr="003B1D7F" w:rsidRDefault="003B1D7F" w:rsidP="00D2694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1D7F">
        <w:rPr>
          <w:sz w:val="28"/>
          <w:szCs w:val="28"/>
        </w:rPr>
        <w:t>4.21. Устанавливаемые намогильные сооружения (надгробия) и ограды не должны иметь частей, выступающих за границы мест захоронения или нависающих над ними.</w:t>
      </w:r>
    </w:p>
    <w:p w:rsidR="003B1D7F" w:rsidRPr="003B1D7F" w:rsidRDefault="003B1D7F" w:rsidP="00D2694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1D7F">
        <w:rPr>
          <w:sz w:val="28"/>
          <w:szCs w:val="28"/>
        </w:rPr>
        <w:t>4.22. При установке намогильных сооружений (надгробий) на местах захоронения следует предусмотреть возможность последующих захоронений на местах родственных, семейных (родовых) захоронений.</w:t>
      </w:r>
    </w:p>
    <w:p w:rsidR="003B1D7F" w:rsidRPr="003B1D7F" w:rsidRDefault="003B1D7F" w:rsidP="00D2694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1D7F">
        <w:rPr>
          <w:sz w:val="28"/>
          <w:szCs w:val="28"/>
        </w:rPr>
        <w:t>4.23. Осквернение, надругательство или уничтожение мест захоронения влечет ответственность, предусмотренную законодательством Российской Федерации.</w:t>
      </w:r>
    </w:p>
    <w:p w:rsidR="003B1D7F" w:rsidRPr="003B1D7F" w:rsidRDefault="003B1D7F" w:rsidP="00D2694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1D7F">
        <w:rPr>
          <w:sz w:val="28"/>
          <w:szCs w:val="28"/>
        </w:rPr>
        <w:t>4.24. На территории кладбища посетители должны соблюдать:</w:t>
      </w:r>
    </w:p>
    <w:p w:rsidR="003B1D7F" w:rsidRPr="003B1D7F" w:rsidRDefault="003B1D7F" w:rsidP="00D2694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1D7F">
        <w:rPr>
          <w:sz w:val="28"/>
          <w:szCs w:val="28"/>
        </w:rPr>
        <w:t>- общественный порядок и тишину;</w:t>
      </w:r>
    </w:p>
    <w:p w:rsidR="003B1D7F" w:rsidRPr="003B1D7F" w:rsidRDefault="003B1D7F" w:rsidP="00D2694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1D7F">
        <w:rPr>
          <w:sz w:val="28"/>
          <w:szCs w:val="28"/>
        </w:rPr>
        <w:t>- правила пожарной безопасности;</w:t>
      </w:r>
    </w:p>
    <w:p w:rsidR="003B1D7F" w:rsidRPr="003B1D7F" w:rsidRDefault="003B1D7F" w:rsidP="00D2694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1D7F">
        <w:rPr>
          <w:sz w:val="28"/>
          <w:szCs w:val="28"/>
        </w:rPr>
        <w:t>- требования СанПиНа 2.1.2882-11 "Гигиенические требования к размещению, устройству и содержанию кладбищ, зданий и сооружений похоронного назначения»;</w:t>
      </w:r>
    </w:p>
    <w:p w:rsidR="003B1D7F" w:rsidRPr="003B1D7F" w:rsidRDefault="003B1D7F" w:rsidP="00D2694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1D7F">
        <w:rPr>
          <w:sz w:val="28"/>
          <w:szCs w:val="28"/>
        </w:rPr>
        <w:t>- иные требования, установленные действующим законодательством.</w:t>
      </w:r>
    </w:p>
    <w:p w:rsidR="004C1BD6" w:rsidRPr="003B1D7F" w:rsidRDefault="004C1BD6" w:rsidP="00D26944">
      <w:pPr>
        <w:spacing w:after="0"/>
        <w:rPr>
          <w:rFonts w:ascii="Times New Roman" w:hAnsi="Times New Roman" w:cs="Times New Roman"/>
        </w:rPr>
      </w:pPr>
    </w:p>
    <w:sectPr w:rsidR="004C1BD6" w:rsidRPr="003B1D7F" w:rsidSect="003B1D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B1D7F"/>
    <w:rsid w:val="000F1166"/>
    <w:rsid w:val="0014441D"/>
    <w:rsid w:val="003A308C"/>
    <w:rsid w:val="003B1D7F"/>
    <w:rsid w:val="004C1BD6"/>
    <w:rsid w:val="00963D22"/>
    <w:rsid w:val="00D14A99"/>
    <w:rsid w:val="00D2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CB014"/>
  <w15:docId w15:val="{0941C669-085E-41ED-8391-5CDA9E5ED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B1D7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B1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B1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1D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4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ndia.ru/text/category/velosiped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3134</Words>
  <Characters>17865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</cp:revision>
  <cp:lastPrinted>2023-12-07T14:00:00Z</cp:lastPrinted>
  <dcterms:created xsi:type="dcterms:W3CDTF">2023-11-29T13:05:00Z</dcterms:created>
  <dcterms:modified xsi:type="dcterms:W3CDTF">2023-12-07T14:01:00Z</dcterms:modified>
</cp:coreProperties>
</file>