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5" w:rsidRPr="006044CA" w:rsidRDefault="00120EE3" w:rsidP="006044CA">
      <w:pPr>
        <w:pStyle w:val="a7"/>
        <w:jc w:val="center"/>
        <w:rPr>
          <w:b/>
          <w:sz w:val="28"/>
          <w:szCs w:val="28"/>
        </w:rPr>
      </w:pPr>
      <w:r w:rsidRPr="006044CA">
        <w:rPr>
          <w:b/>
          <w:sz w:val="28"/>
          <w:szCs w:val="28"/>
        </w:rPr>
        <w:t>Реестр</w:t>
      </w:r>
      <w:r w:rsidRPr="006044CA">
        <w:rPr>
          <w:b/>
          <w:spacing w:val="12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мест(площадок)</w:t>
      </w:r>
      <w:r w:rsidRPr="006044CA">
        <w:rPr>
          <w:b/>
          <w:spacing w:val="12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накопления</w:t>
      </w:r>
      <w:r w:rsidRPr="006044CA">
        <w:rPr>
          <w:b/>
          <w:spacing w:val="12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ТКО</w:t>
      </w:r>
      <w:r w:rsidRPr="006044CA">
        <w:rPr>
          <w:b/>
          <w:spacing w:val="13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Муниципального</w:t>
      </w:r>
      <w:r w:rsidRPr="006044CA">
        <w:rPr>
          <w:b/>
          <w:spacing w:val="12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образования</w:t>
      </w:r>
      <w:r w:rsidRPr="006044CA">
        <w:rPr>
          <w:b/>
          <w:spacing w:val="13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Пушкинского</w:t>
      </w:r>
      <w:r w:rsidRPr="006044CA">
        <w:rPr>
          <w:b/>
          <w:spacing w:val="-47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сельского</w:t>
      </w:r>
      <w:r w:rsidRPr="006044CA">
        <w:rPr>
          <w:b/>
          <w:spacing w:val="2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поселения</w:t>
      </w:r>
    </w:p>
    <w:p w:rsidR="00FE4C1F" w:rsidRDefault="00120EE3" w:rsidP="006044CA">
      <w:pPr>
        <w:pStyle w:val="a7"/>
        <w:jc w:val="center"/>
        <w:rPr>
          <w:b/>
          <w:sz w:val="28"/>
          <w:szCs w:val="28"/>
        </w:rPr>
      </w:pPr>
      <w:proofErr w:type="spellStart"/>
      <w:r w:rsidRPr="006044CA">
        <w:rPr>
          <w:b/>
          <w:sz w:val="28"/>
          <w:szCs w:val="28"/>
        </w:rPr>
        <w:t>Сафоновский</w:t>
      </w:r>
      <w:proofErr w:type="spellEnd"/>
      <w:r w:rsidRPr="006044CA">
        <w:rPr>
          <w:b/>
          <w:spacing w:val="3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района</w:t>
      </w:r>
      <w:r w:rsidRPr="006044CA">
        <w:rPr>
          <w:b/>
          <w:spacing w:val="3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Смоленской</w:t>
      </w:r>
      <w:r w:rsidRPr="006044CA">
        <w:rPr>
          <w:b/>
          <w:spacing w:val="3"/>
          <w:sz w:val="28"/>
          <w:szCs w:val="28"/>
        </w:rPr>
        <w:t xml:space="preserve"> </w:t>
      </w:r>
      <w:r w:rsidRPr="006044CA">
        <w:rPr>
          <w:b/>
          <w:sz w:val="28"/>
          <w:szCs w:val="28"/>
        </w:rPr>
        <w:t>области</w:t>
      </w:r>
    </w:p>
    <w:p w:rsidR="006044CA" w:rsidRPr="006044CA" w:rsidRDefault="006044CA" w:rsidP="006044CA">
      <w:pPr>
        <w:pStyle w:val="a7"/>
        <w:jc w:val="center"/>
        <w:rPr>
          <w:b/>
          <w:sz w:val="28"/>
          <w:szCs w:val="28"/>
        </w:rPr>
      </w:pPr>
    </w:p>
    <w:tbl>
      <w:tblPr>
        <w:tblStyle w:val="TableNormal"/>
        <w:tblW w:w="14560" w:type="dxa"/>
        <w:tblInd w:w="-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85"/>
        <w:gridCol w:w="1701"/>
        <w:gridCol w:w="1560"/>
        <w:gridCol w:w="1134"/>
        <w:gridCol w:w="1275"/>
        <w:gridCol w:w="1134"/>
        <w:gridCol w:w="1276"/>
        <w:gridCol w:w="1701"/>
        <w:gridCol w:w="992"/>
        <w:gridCol w:w="1418"/>
      </w:tblGrid>
      <w:tr w:rsidR="00272F1B" w:rsidRPr="006E3B60" w:rsidTr="006D0994">
        <w:trPr>
          <w:trHeight w:val="1432"/>
        </w:trPr>
        <w:tc>
          <w:tcPr>
            <w:tcW w:w="384" w:type="dxa"/>
          </w:tcPr>
          <w:p w:rsidR="00FE4C1F" w:rsidRPr="006044CA" w:rsidRDefault="00120EE3" w:rsidP="006044CA">
            <w:pPr>
              <w:pStyle w:val="TableParagraph"/>
              <w:spacing w:before="15" w:line="271" w:lineRule="auto"/>
              <w:ind w:left="31" w:right="106"/>
              <w:jc w:val="center"/>
              <w:rPr>
                <w:sz w:val="16"/>
                <w:szCs w:val="16"/>
                <w:u w:val="none"/>
              </w:rPr>
            </w:pPr>
            <w:r w:rsidRPr="006044CA">
              <w:rPr>
                <w:w w:val="105"/>
                <w:sz w:val="16"/>
                <w:szCs w:val="16"/>
              </w:rPr>
              <w:t>№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sz w:val="16"/>
                <w:szCs w:val="16"/>
              </w:rPr>
              <w:t>п/п</w:t>
            </w:r>
          </w:p>
        </w:tc>
        <w:tc>
          <w:tcPr>
            <w:tcW w:w="1985" w:type="dxa"/>
          </w:tcPr>
          <w:p w:rsidR="00FE4C1F" w:rsidRPr="006044CA" w:rsidRDefault="00120EE3" w:rsidP="006044CA">
            <w:pPr>
              <w:pStyle w:val="TableParagraph"/>
              <w:spacing w:before="15" w:line="271" w:lineRule="auto"/>
              <w:ind w:left="30" w:right="220"/>
              <w:jc w:val="center"/>
              <w:rPr>
                <w:sz w:val="16"/>
                <w:szCs w:val="16"/>
                <w:u w:val="none"/>
              </w:rPr>
            </w:pPr>
            <w:r w:rsidRPr="006044CA">
              <w:rPr>
                <w:w w:val="105"/>
                <w:sz w:val="16"/>
                <w:szCs w:val="16"/>
              </w:rPr>
              <w:t>Данные о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w w:val="105"/>
                <w:sz w:val="16"/>
                <w:szCs w:val="16"/>
              </w:rPr>
              <w:t>нахождении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sz w:val="16"/>
                <w:szCs w:val="16"/>
              </w:rPr>
              <w:t>мест(площадок)</w:t>
            </w:r>
            <w:r w:rsidRPr="006044CA">
              <w:rPr>
                <w:spacing w:val="1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spacing w:val="-2"/>
                <w:w w:val="105"/>
                <w:sz w:val="16"/>
                <w:szCs w:val="16"/>
              </w:rPr>
              <w:t>накопления</w:t>
            </w:r>
            <w:r w:rsidRPr="006044CA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6044CA">
              <w:rPr>
                <w:spacing w:val="-2"/>
                <w:w w:val="105"/>
                <w:sz w:val="16"/>
                <w:szCs w:val="16"/>
              </w:rPr>
              <w:t>ТКО</w:t>
            </w:r>
          </w:p>
        </w:tc>
        <w:tc>
          <w:tcPr>
            <w:tcW w:w="1701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560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</w:tcPr>
          <w:p w:rsidR="00FE4C1F" w:rsidRPr="006044CA" w:rsidRDefault="00120EE3" w:rsidP="006044CA">
            <w:pPr>
              <w:pStyle w:val="TableParagraph"/>
              <w:spacing w:before="15" w:line="271" w:lineRule="auto"/>
              <w:ind w:left="32"/>
              <w:jc w:val="center"/>
              <w:rPr>
                <w:w w:val="105"/>
                <w:sz w:val="16"/>
                <w:szCs w:val="16"/>
              </w:rPr>
            </w:pPr>
            <w:r w:rsidRPr="006044CA">
              <w:rPr>
                <w:w w:val="105"/>
                <w:sz w:val="16"/>
                <w:szCs w:val="16"/>
              </w:rPr>
              <w:t>Данные о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w w:val="105"/>
                <w:sz w:val="16"/>
                <w:szCs w:val="16"/>
              </w:rPr>
              <w:t>технических</w:t>
            </w:r>
            <w:r w:rsidRPr="006044CA">
              <w:rPr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6044CA">
              <w:rPr>
                <w:sz w:val="16"/>
                <w:szCs w:val="16"/>
              </w:rPr>
              <w:t>характерист</w:t>
            </w:r>
            <w:proofErr w:type="spellEnd"/>
            <w:r w:rsidRPr="006044CA">
              <w:rPr>
                <w:spacing w:val="-42"/>
                <w:sz w:val="16"/>
                <w:szCs w:val="16"/>
                <w:u w:val="none"/>
              </w:rPr>
              <w:t xml:space="preserve"> </w:t>
            </w:r>
            <w:proofErr w:type="spellStart"/>
            <w:r w:rsidRPr="006044CA">
              <w:rPr>
                <w:w w:val="105"/>
                <w:sz w:val="16"/>
                <w:szCs w:val="16"/>
              </w:rPr>
              <w:t>иках</w:t>
            </w:r>
            <w:proofErr w:type="spellEnd"/>
            <w:r w:rsidRPr="006044CA">
              <w:rPr>
                <w:w w:val="105"/>
                <w:sz w:val="16"/>
                <w:szCs w:val="16"/>
              </w:rPr>
              <w:t xml:space="preserve"> мест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w w:val="105"/>
                <w:sz w:val="16"/>
                <w:szCs w:val="16"/>
              </w:rPr>
              <w:t>(площадок)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w w:val="105"/>
                <w:sz w:val="16"/>
                <w:szCs w:val="16"/>
              </w:rPr>
              <w:t>накопления</w:t>
            </w:r>
          </w:p>
          <w:p w:rsidR="00272F1B" w:rsidRPr="006044CA" w:rsidRDefault="00272F1B" w:rsidP="006044CA">
            <w:pPr>
              <w:pStyle w:val="TableParagraph"/>
              <w:spacing w:before="15" w:line="271" w:lineRule="auto"/>
              <w:jc w:val="center"/>
              <w:rPr>
                <w:sz w:val="16"/>
                <w:szCs w:val="16"/>
                <w:u w:val="none"/>
              </w:rPr>
            </w:pPr>
            <w:r w:rsidRPr="006044CA">
              <w:rPr>
                <w:sz w:val="16"/>
                <w:szCs w:val="16"/>
                <w:u w:val="none"/>
              </w:rPr>
              <w:t>ТКО</w:t>
            </w:r>
          </w:p>
          <w:p w:rsidR="00FE4C1F" w:rsidRPr="006044CA" w:rsidRDefault="00FE4C1F" w:rsidP="006044CA">
            <w:pPr>
              <w:pStyle w:val="TableParagraph"/>
              <w:spacing w:line="123" w:lineRule="exact"/>
              <w:ind w:left="32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5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134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276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701" w:type="dxa"/>
          </w:tcPr>
          <w:p w:rsidR="00FE4C1F" w:rsidRPr="006044CA" w:rsidRDefault="00120EE3" w:rsidP="006044CA">
            <w:pPr>
              <w:pStyle w:val="TableParagraph"/>
              <w:spacing w:before="12" w:line="268" w:lineRule="auto"/>
              <w:ind w:left="32" w:right="53"/>
              <w:jc w:val="center"/>
              <w:rPr>
                <w:sz w:val="16"/>
                <w:szCs w:val="16"/>
                <w:u w:val="none"/>
              </w:rPr>
            </w:pPr>
            <w:r w:rsidRPr="006044CA">
              <w:rPr>
                <w:w w:val="105"/>
                <w:sz w:val="16"/>
                <w:szCs w:val="16"/>
              </w:rPr>
              <w:t>Данные об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w w:val="105"/>
                <w:sz w:val="16"/>
                <w:szCs w:val="16"/>
              </w:rPr>
              <w:t>источниках</w:t>
            </w:r>
            <w:r w:rsidRPr="006044CA">
              <w:rPr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6044CA">
              <w:rPr>
                <w:sz w:val="16"/>
                <w:szCs w:val="16"/>
              </w:rPr>
              <w:t>образования</w:t>
            </w:r>
          </w:p>
        </w:tc>
        <w:tc>
          <w:tcPr>
            <w:tcW w:w="992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18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</w:tr>
      <w:tr w:rsidR="00272F1B" w:rsidRPr="006E3B60" w:rsidTr="006D0994">
        <w:trPr>
          <w:trHeight w:val="705"/>
        </w:trPr>
        <w:tc>
          <w:tcPr>
            <w:tcW w:w="384" w:type="dxa"/>
          </w:tcPr>
          <w:p w:rsidR="00FE4C1F" w:rsidRPr="006044CA" w:rsidRDefault="00FE4C1F" w:rsidP="006044CA">
            <w:pPr>
              <w:pStyle w:val="TableParagraph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985" w:type="dxa"/>
          </w:tcPr>
          <w:p w:rsidR="00FE4C1F" w:rsidRPr="00810F2F" w:rsidRDefault="00120EE3" w:rsidP="006044CA">
            <w:pPr>
              <w:pStyle w:val="TableParagraph"/>
              <w:spacing w:before="15"/>
              <w:ind w:left="30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w w:val="105"/>
                <w:sz w:val="16"/>
                <w:szCs w:val="16"/>
              </w:rPr>
              <w:t>Адрес</w:t>
            </w:r>
          </w:p>
        </w:tc>
        <w:tc>
          <w:tcPr>
            <w:tcW w:w="1701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31" w:right="80"/>
              <w:jc w:val="center"/>
              <w:rPr>
                <w:b/>
                <w:sz w:val="16"/>
                <w:szCs w:val="16"/>
                <w:u w:val="none"/>
              </w:rPr>
            </w:pPr>
            <w:proofErr w:type="spellStart"/>
            <w:r w:rsidRPr="00810F2F">
              <w:rPr>
                <w:b/>
                <w:sz w:val="16"/>
                <w:szCs w:val="16"/>
              </w:rPr>
              <w:t>Географиче</w:t>
            </w:r>
            <w:proofErr w:type="spellEnd"/>
            <w:r w:rsidRPr="00810F2F">
              <w:rPr>
                <w:b/>
                <w:spacing w:val="-42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ские</w:t>
            </w:r>
            <w:proofErr w:type="spellEnd"/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координат</w:t>
            </w:r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ы (в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десятичны</w:t>
            </w:r>
            <w:proofErr w:type="spellEnd"/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х</w:t>
            </w:r>
            <w:r w:rsidRPr="00810F2F">
              <w:rPr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долях)</w:t>
            </w:r>
          </w:p>
        </w:tc>
        <w:tc>
          <w:tcPr>
            <w:tcW w:w="1560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59" w:right="85" w:firstLine="1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w w:val="105"/>
                <w:sz w:val="16"/>
                <w:szCs w:val="16"/>
              </w:rPr>
              <w:t>Вид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sz w:val="16"/>
                <w:szCs w:val="16"/>
              </w:rPr>
              <w:t>собственност</w:t>
            </w:r>
            <w:proofErr w:type="spellEnd"/>
            <w:r w:rsidRPr="00810F2F">
              <w:rPr>
                <w:b/>
                <w:spacing w:val="-42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и</w:t>
            </w:r>
          </w:p>
        </w:tc>
        <w:tc>
          <w:tcPr>
            <w:tcW w:w="1134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32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sz w:val="16"/>
                <w:szCs w:val="16"/>
              </w:rPr>
              <w:t>Используемое</w:t>
            </w:r>
            <w:r w:rsidRPr="00810F2F">
              <w:rPr>
                <w:b/>
                <w:spacing w:val="-42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покрытие</w:t>
            </w:r>
          </w:p>
        </w:tc>
        <w:tc>
          <w:tcPr>
            <w:tcW w:w="1275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32" w:right="77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w w:val="105"/>
                <w:sz w:val="16"/>
                <w:szCs w:val="16"/>
              </w:rPr>
              <w:t>Площадь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контейне</w:t>
            </w:r>
            <w:proofErr w:type="spellEnd"/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рной</w:t>
            </w:r>
            <w:proofErr w:type="spellEnd"/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sz w:val="16"/>
                <w:szCs w:val="16"/>
              </w:rPr>
              <w:t>площадки</w:t>
            </w:r>
            <w:r w:rsidR="00272F1B" w:rsidRPr="00810F2F">
              <w:rPr>
                <w:b/>
                <w:sz w:val="16"/>
                <w:szCs w:val="16"/>
                <w:u w:val="none"/>
              </w:rPr>
              <w:t>.</w:t>
            </w:r>
            <w:r w:rsidRPr="00810F2F">
              <w:rPr>
                <w:b/>
                <w:spacing w:val="-1"/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32" w:right="64"/>
              <w:jc w:val="center"/>
              <w:rPr>
                <w:b/>
                <w:sz w:val="16"/>
                <w:szCs w:val="16"/>
                <w:u w:val="none"/>
              </w:rPr>
            </w:pPr>
            <w:proofErr w:type="spellStart"/>
            <w:r w:rsidRPr="00810F2F">
              <w:rPr>
                <w:b/>
                <w:sz w:val="16"/>
                <w:szCs w:val="16"/>
              </w:rPr>
              <w:t>Количест</w:t>
            </w:r>
            <w:proofErr w:type="spellEnd"/>
            <w:r w:rsidRPr="00810F2F">
              <w:rPr>
                <w:b/>
                <w:spacing w:val="-42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во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контейне</w:t>
            </w:r>
            <w:proofErr w:type="spellEnd"/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ров/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бунке</w:t>
            </w:r>
            <w:proofErr w:type="spellEnd"/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ров</w:t>
            </w:r>
          </w:p>
        </w:tc>
        <w:tc>
          <w:tcPr>
            <w:tcW w:w="1276" w:type="dxa"/>
          </w:tcPr>
          <w:p w:rsidR="00FE4C1F" w:rsidRPr="00810F2F" w:rsidRDefault="00120EE3" w:rsidP="006044CA">
            <w:pPr>
              <w:pStyle w:val="TableParagraph"/>
              <w:spacing w:before="15" w:line="271" w:lineRule="auto"/>
              <w:ind w:left="32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w w:val="105"/>
                <w:sz w:val="16"/>
                <w:szCs w:val="16"/>
              </w:rPr>
              <w:t>Объем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контейн</w:t>
            </w:r>
            <w:proofErr w:type="spellEnd"/>
            <w:r w:rsidRPr="00810F2F">
              <w:rPr>
                <w:b/>
                <w:spacing w:val="-45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sz w:val="16"/>
                <w:szCs w:val="16"/>
              </w:rPr>
              <w:t>еров</w:t>
            </w:r>
            <w:proofErr w:type="spellEnd"/>
            <w:r w:rsidRPr="00810F2F">
              <w:rPr>
                <w:b/>
                <w:sz w:val="16"/>
                <w:szCs w:val="16"/>
              </w:rPr>
              <w:t>/</w:t>
            </w:r>
            <w:proofErr w:type="spellStart"/>
            <w:r w:rsidRPr="00810F2F">
              <w:rPr>
                <w:b/>
                <w:sz w:val="16"/>
                <w:szCs w:val="16"/>
              </w:rPr>
              <w:t>бунк</w:t>
            </w:r>
            <w:proofErr w:type="spellEnd"/>
            <w:r w:rsidRPr="00810F2F">
              <w:rPr>
                <w:b/>
                <w:spacing w:val="-42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еров</w:t>
            </w:r>
            <w:proofErr w:type="spellEnd"/>
            <w:r w:rsidRPr="00810F2F">
              <w:rPr>
                <w:b/>
                <w:w w:val="105"/>
                <w:sz w:val="16"/>
                <w:szCs w:val="16"/>
              </w:rPr>
              <w:t>,</w:t>
            </w:r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куб.м</w:t>
            </w:r>
            <w:proofErr w:type="spellEnd"/>
            <w:r w:rsidRPr="00810F2F">
              <w:rPr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FE4C1F" w:rsidRPr="00810F2F" w:rsidRDefault="00120EE3" w:rsidP="006044CA">
            <w:pPr>
              <w:pStyle w:val="TableParagraph"/>
              <w:spacing w:before="12" w:line="268" w:lineRule="auto"/>
              <w:ind w:left="32" w:right="53"/>
              <w:jc w:val="center"/>
              <w:rPr>
                <w:b/>
                <w:sz w:val="16"/>
                <w:szCs w:val="16"/>
                <w:u w:val="none"/>
              </w:rPr>
            </w:pPr>
            <w:proofErr w:type="spellStart"/>
            <w:r w:rsidRPr="00810F2F">
              <w:rPr>
                <w:b/>
                <w:sz w:val="16"/>
                <w:szCs w:val="16"/>
              </w:rPr>
              <w:t>Наименовани</w:t>
            </w:r>
            <w:proofErr w:type="spellEnd"/>
            <w:r w:rsidRPr="00810F2F">
              <w:rPr>
                <w:b/>
                <w:spacing w:val="-38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е</w:t>
            </w:r>
            <w:r w:rsidRPr="00810F2F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источника</w:t>
            </w:r>
          </w:p>
        </w:tc>
        <w:tc>
          <w:tcPr>
            <w:tcW w:w="992" w:type="dxa"/>
          </w:tcPr>
          <w:p w:rsidR="00FE4C1F" w:rsidRPr="00810F2F" w:rsidRDefault="00120EE3" w:rsidP="006044CA">
            <w:pPr>
              <w:pStyle w:val="TableParagraph"/>
              <w:spacing w:before="12" w:line="268" w:lineRule="auto"/>
              <w:ind w:left="31" w:right="44"/>
              <w:jc w:val="center"/>
              <w:rPr>
                <w:b/>
                <w:sz w:val="16"/>
                <w:szCs w:val="16"/>
                <w:u w:val="none"/>
              </w:rPr>
            </w:pPr>
            <w:r w:rsidRPr="00810F2F">
              <w:rPr>
                <w:b/>
                <w:sz w:val="16"/>
                <w:szCs w:val="16"/>
              </w:rPr>
              <w:t>Почтовый</w:t>
            </w:r>
            <w:r w:rsidRPr="00810F2F">
              <w:rPr>
                <w:b/>
                <w:spacing w:val="-38"/>
                <w:sz w:val="16"/>
                <w:szCs w:val="16"/>
                <w:u w:val="none"/>
              </w:rPr>
              <w:t xml:space="preserve"> </w:t>
            </w:r>
            <w:r w:rsidR="00E74D85" w:rsidRPr="00810F2F">
              <w:rPr>
                <w:b/>
                <w:spacing w:val="-38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адрес</w:t>
            </w:r>
          </w:p>
        </w:tc>
        <w:tc>
          <w:tcPr>
            <w:tcW w:w="1418" w:type="dxa"/>
          </w:tcPr>
          <w:p w:rsidR="00FE4C1F" w:rsidRPr="00810F2F" w:rsidRDefault="00120EE3" w:rsidP="006044CA">
            <w:pPr>
              <w:pStyle w:val="TableParagraph"/>
              <w:spacing w:before="12" w:line="268" w:lineRule="auto"/>
              <w:ind w:left="31"/>
              <w:jc w:val="center"/>
              <w:rPr>
                <w:b/>
                <w:sz w:val="16"/>
                <w:szCs w:val="16"/>
                <w:u w:val="none"/>
              </w:rPr>
            </w:pPr>
            <w:proofErr w:type="spellStart"/>
            <w:r w:rsidRPr="00810F2F">
              <w:rPr>
                <w:b/>
                <w:sz w:val="16"/>
                <w:szCs w:val="16"/>
              </w:rPr>
              <w:t>Географи</w:t>
            </w:r>
            <w:proofErr w:type="spellEnd"/>
            <w:r w:rsidRPr="00810F2F">
              <w:rPr>
                <w:b/>
                <w:spacing w:val="-38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w w:val="105"/>
                <w:sz w:val="16"/>
                <w:szCs w:val="16"/>
              </w:rPr>
              <w:t>ческие</w:t>
            </w:r>
            <w:proofErr w:type="spellEnd"/>
            <w:r w:rsidRPr="00810F2F">
              <w:rPr>
                <w:b/>
                <w:spacing w:val="1"/>
                <w:w w:val="105"/>
                <w:sz w:val="16"/>
                <w:szCs w:val="16"/>
                <w:u w:val="none"/>
              </w:rPr>
              <w:t xml:space="preserve"> </w:t>
            </w:r>
            <w:proofErr w:type="spellStart"/>
            <w:r w:rsidRPr="00810F2F">
              <w:rPr>
                <w:b/>
                <w:sz w:val="16"/>
                <w:szCs w:val="16"/>
              </w:rPr>
              <w:t>координа</w:t>
            </w:r>
            <w:proofErr w:type="spellEnd"/>
            <w:r w:rsidRPr="00810F2F">
              <w:rPr>
                <w:b/>
                <w:spacing w:val="-38"/>
                <w:sz w:val="16"/>
                <w:szCs w:val="16"/>
                <w:u w:val="none"/>
              </w:rPr>
              <w:t xml:space="preserve"> </w:t>
            </w:r>
            <w:r w:rsidRPr="00810F2F">
              <w:rPr>
                <w:b/>
                <w:w w:val="105"/>
                <w:sz w:val="16"/>
                <w:szCs w:val="16"/>
              </w:rPr>
              <w:t>ты</w:t>
            </w:r>
          </w:p>
        </w:tc>
      </w:tr>
      <w:tr w:rsidR="00272F1B" w:rsidRPr="006E3B60" w:rsidTr="006D0994">
        <w:trPr>
          <w:trHeight w:val="844"/>
        </w:trPr>
        <w:tc>
          <w:tcPr>
            <w:tcW w:w="384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  <w:tc>
          <w:tcPr>
            <w:tcW w:w="1985" w:type="dxa"/>
          </w:tcPr>
          <w:p w:rsidR="00FE4C1F" w:rsidRPr="006E3B60" w:rsidRDefault="00120EE3" w:rsidP="00FB6637">
            <w:pPr>
              <w:pStyle w:val="TableParagraph"/>
              <w:spacing w:before="4" w:line="259" w:lineRule="auto"/>
              <w:ind w:left="28" w:right="146"/>
              <w:rPr>
                <w:b/>
                <w:sz w:val="18"/>
                <w:szCs w:val="18"/>
                <w:u w:val="none"/>
              </w:rPr>
            </w:pPr>
            <w:r w:rsidRPr="006E3B60">
              <w:rPr>
                <w:b/>
                <w:sz w:val="18"/>
                <w:szCs w:val="18"/>
              </w:rPr>
              <w:t>Пушкинское</w:t>
            </w:r>
            <w:r w:rsidRPr="006E3B60">
              <w:rPr>
                <w:b/>
                <w:spacing w:val="1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b/>
                <w:spacing w:val="-2"/>
                <w:sz w:val="18"/>
                <w:szCs w:val="18"/>
              </w:rPr>
              <w:t>сельское поселение</w:t>
            </w:r>
            <w:r w:rsidRPr="006E3B60">
              <w:rPr>
                <w:b/>
                <w:spacing w:val="-36"/>
                <w:sz w:val="18"/>
                <w:szCs w:val="18"/>
                <w:u w:val="none"/>
              </w:rPr>
              <w:t xml:space="preserve"> </w:t>
            </w:r>
            <w:proofErr w:type="spellStart"/>
            <w:r w:rsidRPr="006E3B60">
              <w:rPr>
                <w:b/>
                <w:sz w:val="18"/>
                <w:szCs w:val="18"/>
              </w:rPr>
              <w:t>Сафоновского</w:t>
            </w:r>
            <w:proofErr w:type="spellEnd"/>
          </w:p>
          <w:p w:rsidR="00FE4C1F" w:rsidRPr="006E3B60" w:rsidRDefault="00120EE3" w:rsidP="00FB6637">
            <w:pPr>
              <w:pStyle w:val="TableParagraph"/>
              <w:spacing w:line="148" w:lineRule="exact"/>
              <w:ind w:left="28"/>
              <w:rPr>
                <w:b/>
                <w:sz w:val="18"/>
                <w:szCs w:val="18"/>
                <w:u w:val="none"/>
              </w:rPr>
            </w:pPr>
            <w:r w:rsidRPr="006E3B60">
              <w:rPr>
                <w:b/>
                <w:sz w:val="18"/>
                <w:szCs w:val="18"/>
                <w:u w:val="none"/>
              </w:rPr>
              <w:t>района</w:t>
            </w:r>
          </w:p>
        </w:tc>
        <w:tc>
          <w:tcPr>
            <w:tcW w:w="1701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560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134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275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134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276" w:type="dxa"/>
          </w:tcPr>
          <w:p w:rsidR="00FE4C1F" w:rsidRPr="006E3B60" w:rsidRDefault="00FE4C1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  <w:tc>
          <w:tcPr>
            <w:tcW w:w="992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  <w:tr w:rsidR="00272F1B" w:rsidRPr="006E3B60" w:rsidTr="006D0994">
        <w:trPr>
          <w:trHeight w:val="700"/>
        </w:trPr>
        <w:tc>
          <w:tcPr>
            <w:tcW w:w="384" w:type="dxa"/>
          </w:tcPr>
          <w:p w:rsidR="00FE4C1F" w:rsidRPr="006E3B60" w:rsidRDefault="00120EE3">
            <w:pPr>
              <w:pStyle w:val="TableParagraph"/>
              <w:spacing w:before="4"/>
              <w:ind w:left="28"/>
              <w:rPr>
                <w:rFonts w:ascii="Calibri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1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703E5C" w:rsidRDefault="006E3B60" w:rsidP="00FB6637">
            <w:pPr>
              <w:pStyle w:val="TableParagraph"/>
              <w:spacing w:before="4" w:line="259" w:lineRule="auto"/>
              <w:ind w:left="28" w:right="36"/>
              <w:rPr>
                <w:spacing w:val="-1"/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д.</w:t>
            </w:r>
            <w:r w:rsidR="002C5A2A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 xml:space="preserve">Пушкино </w:t>
            </w:r>
            <w:r w:rsidR="00120EE3" w:rsidRPr="006E3B60">
              <w:rPr>
                <w:sz w:val="18"/>
                <w:szCs w:val="18"/>
                <w:u w:val="none"/>
              </w:rPr>
              <w:t>ул.</w:t>
            </w:r>
            <w:r w:rsidR="00703E5C">
              <w:rPr>
                <w:spacing w:val="1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z w:val="18"/>
                <w:szCs w:val="18"/>
                <w:u w:val="none"/>
              </w:rPr>
              <w:t>Пролетарская</w:t>
            </w:r>
            <w:r w:rsidRPr="006E3B60">
              <w:rPr>
                <w:spacing w:val="1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pacing w:val="-1"/>
                <w:sz w:val="18"/>
                <w:szCs w:val="18"/>
                <w:u w:val="none"/>
              </w:rPr>
              <w:t>37</w:t>
            </w:r>
          </w:p>
          <w:p w:rsidR="00FE4C1F" w:rsidRPr="006E3B60" w:rsidRDefault="00FB6637" w:rsidP="00FB6637">
            <w:pPr>
              <w:pStyle w:val="TableParagraph"/>
              <w:spacing w:before="4" w:line="259" w:lineRule="auto"/>
              <w:ind w:left="28" w:right="36"/>
              <w:rPr>
                <w:sz w:val="18"/>
                <w:szCs w:val="18"/>
                <w:u w:val="none"/>
              </w:rPr>
            </w:pPr>
            <w:r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pacing w:val="-1"/>
                <w:sz w:val="18"/>
                <w:szCs w:val="18"/>
                <w:u w:val="none"/>
              </w:rPr>
              <w:t>(возле</w:t>
            </w:r>
            <w:r w:rsidR="00120EE3" w:rsidRPr="006E3B60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pacing w:val="-1"/>
                <w:sz w:val="18"/>
                <w:szCs w:val="18"/>
                <w:u w:val="none"/>
              </w:rPr>
              <w:t>школы</w:t>
            </w:r>
            <w:r w:rsidR="00120EE3" w:rsidRPr="006E3B60">
              <w:rPr>
                <w:sz w:val="18"/>
                <w:szCs w:val="18"/>
                <w:u w:val="none"/>
              </w:rPr>
              <w:t>)</w:t>
            </w:r>
          </w:p>
        </w:tc>
        <w:tc>
          <w:tcPr>
            <w:tcW w:w="1701" w:type="dxa"/>
          </w:tcPr>
          <w:p w:rsidR="00FE4C1F" w:rsidRPr="006E3B60" w:rsidRDefault="002C5A2A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2C5A2A">
              <w:rPr>
                <w:sz w:val="18"/>
                <w:szCs w:val="18"/>
                <w:u w:val="none"/>
              </w:rPr>
              <w:t>55.087309906606535, 33.070710757767905</w:t>
            </w:r>
          </w:p>
        </w:tc>
        <w:tc>
          <w:tcPr>
            <w:tcW w:w="1560" w:type="dxa"/>
          </w:tcPr>
          <w:p w:rsidR="00FE4C1F" w:rsidRDefault="00120EE3" w:rsidP="00AD7103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AD7103" w:rsidRPr="006E3B60" w:rsidRDefault="006D0994" w:rsidP="00FB6637">
            <w:pPr>
              <w:pStyle w:val="TableParagraph"/>
              <w:spacing w:before="4"/>
              <w:ind w:left="29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</w:t>
            </w:r>
            <w:r w:rsidR="00AD7103">
              <w:rPr>
                <w:sz w:val="18"/>
                <w:szCs w:val="18"/>
                <w:u w:val="none"/>
              </w:rPr>
              <w:t>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бетонное</w:t>
            </w:r>
          </w:p>
        </w:tc>
        <w:tc>
          <w:tcPr>
            <w:tcW w:w="1275" w:type="dxa"/>
          </w:tcPr>
          <w:p w:rsidR="00FE4C1F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B6637" w:rsidRPr="006E3B60" w:rsidRDefault="0095223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15,5 </w:t>
            </w:r>
            <w:proofErr w:type="spellStart"/>
            <w:r>
              <w:rPr>
                <w:sz w:val="18"/>
                <w:szCs w:val="18"/>
                <w:u w:val="none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E4C1F" w:rsidRPr="006E3B60" w:rsidRDefault="00120EE3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w w:val="98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</w:tcPr>
          <w:p w:rsidR="00FE4C1F" w:rsidRPr="006E3B60" w:rsidRDefault="006044C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0,75</w:t>
            </w:r>
          </w:p>
        </w:tc>
        <w:tc>
          <w:tcPr>
            <w:tcW w:w="1701" w:type="dxa"/>
          </w:tcPr>
          <w:p w:rsidR="00AD7103" w:rsidRPr="006D0994" w:rsidRDefault="006E7DC9" w:rsidP="00FB6637">
            <w:pPr>
              <w:pStyle w:val="TableParagraph"/>
              <w:jc w:val="center"/>
              <w:rPr>
                <w:color w:val="000000" w:themeColor="text1"/>
                <w:w w:val="105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</w:t>
            </w:r>
          </w:p>
          <w:p w:rsidR="00FE4C1F" w:rsidRPr="006D0994" w:rsidRDefault="00AD7103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FE4C1F" w:rsidRPr="006E3B60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  <w:tr w:rsidR="00272F1B" w:rsidRPr="006E3B60" w:rsidTr="006D0994">
        <w:trPr>
          <w:trHeight w:val="426"/>
        </w:trPr>
        <w:tc>
          <w:tcPr>
            <w:tcW w:w="384" w:type="dxa"/>
          </w:tcPr>
          <w:p w:rsidR="00FE4C1F" w:rsidRPr="006E3B60" w:rsidRDefault="00120EE3">
            <w:pPr>
              <w:pStyle w:val="TableParagraph"/>
              <w:spacing w:before="4"/>
              <w:ind w:left="28"/>
              <w:rPr>
                <w:rFonts w:ascii="Calibri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2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FE4C1F" w:rsidRPr="006E3B60" w:rsidRDefault="00120EE3" w:rsidP="00FB6637">
            <w:pPr>
              <w:pStyle w:val="TableParagraph"/>
              <w:spacing w:before="4" w:line="259" w:lineRule="auto"/>
              <w:ind w:left="28" w:right="199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д.</w:t>
            </w:r>
            <w:r w:rsidR="002C5A2A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Пушкино</w:t>
            </w:r>
            <w:r w:rsidRPr="006E3B60">
              <w:rPr>
                <w:spacing w:val="1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pacing w:val="-1"/>
                <w:sz w:val="18"/>
                <w:szCs w:val="18"/>
                <w:u w:val="none"/>
              </w:rPr>
              <w:t>ул.</w:t>
            </w:r>
            <w:r w:rsidR="006E3B60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pacing w:val="-1"/>
                <w:sz w:val="18"/>
                <w:szCs w:val="18"/>
                <w:u w:val="none"/>
              </w:rPr>
              <w:t>Пролетарская</w:t>
            </w:r>
            <w:r w:rsidRPr="006E3B60">
              <w:rPr>
                <w:spacing w:val="-9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29</w:t>
            </w:r>
          </w:p>
        </w:tc>
        <w:tc>
          <w:tcPr>
            <w:tcW w:w="1701" w:type="dxa"/>
          </w:tcPr>
          <w:p w:rsidR="00FE4C1F" w:rsidRPr="006E3B60" w:rsidRDefault="00FE26F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FE26FF">
              <w:rPr>
                <w:sz w:val="18"/>
                <w:szCs w:val="18"/>
                <w:u w:val="none"/>
              </w:rPr>
              <w:t>55.08510385633756, 33.06923693752494</w:t>
            </w:r>
          </w:p>
        </w:tc>
        <w:tc>
          <w:tcPr>
            <w:tcW w:w="1560" w:type="dxa"/>
          </w:tcPr>
          <w:p w:rsidR="006D0994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6D0994" w:rsidRPr="006E3B60" w:rsidRDefault="006D0994" w:rsidP="006D0994">
            <w:pPr>
              <w:pStyle w:val="TableParagraph"/>
              <w:spacing w:before="4"/>
              <w:ind w:left="29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бетонное</w:t>
            </w:r>
          </w:p>
        </w:tc>
        <w:tc>
          <w:tcPr>
            <w:tcW w:w="1275" w:type="dxa"/>
          </w:tcPr>
          <w:p w:rsidR="00FE4C1F" w:rsidRPr="006E3B60" w:rsidRDefault="0095223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15,0</w:t>
            </w:r>
          </w:p>
        </w:tc>
        <w:tc>
          <w:tcPr>
            <w:tcW w:w="1134" w:type="dxa"/>
          </w:tcPr>
          <w:p w:rsidR="00FE4C1F" w:rsidRPr="006E3B60" w:rsidRDefault="006E3B60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w w:val="98"/>
                <w:sz w:val="18"/>
                <w:szCs w:val="18"/>
                <w:u w:val="none"/>
              </w:rPr>
              <w:t>5</w:t>
            </w:r>
          </w:p>
        </w:tc>
        <w:tc>
          <w:tcPr>
            <w:tcW w:w="1276" w:type="dxa"/>
          </w:tcPr>
          <w:p w:rsidR="00FE4C1F" w:rsidRPr="006E3B60" w:rsidRDefault="006044C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0,75</w:t>
            </w:r>
          </w:p>
        </w:tc>
        <w:tc>
          <w:tcPr>
            <w:tcW w:w="1701" w:type="dxa"/>
          </w:tcPr>
          <w:p w:rsidR="00FE4C1F" w:rsidRPr="006D0994" w:rsidRDefault="006E7DC9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FE4C1F" w:rsidRPr="006E3B60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  <w:tr w:rsidR="00272F1B" w:rsidRPr="006E3B60" w:rsidTr="006D0994">
        <w:trPr>
          <w:trHeight w:val="592"/>
        </w:trPr>
        <w:tc>
          <w:tcPr>
            <w:tcW w:w="384" w:type="dxa"/>
          </w:tcPr>
          <w:p w:rsidR="00FE4C1F" w:rsidRPr="006E3B60" w:rsidRDefault="00120EE3">
            <w:pPr>
              <w:pStyle w:val="TableParagraph"/>
              <w:spacing w:before="4"/>
              <w:ind w:left="28"/>
              <w:rPr>
                <w:rFonts w:ascii="Calibri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3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FE4C1F" w:rsidRPr="006E3B60" w:rsidRDefault="00120EE3" w:rsidP="00FB6637">
            <w:pPr>
              <w:pStyle w:val="TableParagraph"/>
              <w:spacing w:before="4"/>
              <w:ind w:left="28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д.</w:t>
            </w:r>
            <w:r w:rsidR="00FE26FF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Пушкино</w:t>
            </w:r>
          </w:p>
          <w:p w:rsidR="00FE4C1F" w:rsidRPr="006E3B60" w:rsidRDefault="00703E5C" w:rsidP="00703E5C">
            <w:pPr>
              <w:pStyle w:val="TableParagraph"/>
              <w:spacing w:line="220" w:lineRule="atLeast"/>
              <w:ind w:right="228"/>
              <w:rPr>
                <w:sz w:val="18"/>
                <w:szCs w:val="18"/>
                <w:u w:val="none"/>
              </w:rPr>
            </w:pPr>
            <w:r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pacing w:val="-2"/>
                <w:sz w:val="18"/>
                <w:szCs w:val="18"/>
                <w:u w:val="none"/>
              </w:rPr>
              <w:t>ул.</w:t>
            </w:r>
            <w:r w:rsidR="00FE26FF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pacing w:val="-2"/>
                <w:sz w:val="18"/>
                <w:szCs w:val="18"/>
                <w:u w:val="none"/>
              </w:rPr>
              <w:t xml:space="preserve">Парковая </w:t>
            </w:r>
            <w:r w:rsidR="00120EE3" w:rsidRPr="006E3B60">
              <w:rPr>
                <w:spacing w:val="-1"/>
                <w:sz w:val="18"/>
                <w:szCs w:val="18"/>
                <w:u w:val="none"/>
              </w:rPr>
              <w:t>(возле</w:t>
            </w:r>
            <w:r w:rsidR="00120EE3" w:rsidRPr="006E3B60">
              <w:rPr>
                <w:spacing w:val="-36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z w:val="18"/>
                <w:szCs w:val="18"/>
                <w:u w:val="none"/>
              </w:rPr>
              <w:t>дома</w:t>
            </w:r>
            <w:r w:rsidR="006E3B60" w:rsidRPr="006E3B60">
              <w:rPr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z w:val="18"/>
                <w:szCs w:val="18"/>
                <w:u w:val="none"/>
              </w:rPr>
              <w:t>№</w:t>
            </w:r>
            <w:r w:rsidR="00120EE3" w:rsidRPr="006E3B60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="00120EE3" w:rsidRPr="006E3B60">
              <w:rPr>
                <w:sz w:val="18"/>
                <w:szCs w:val="18"/>
                <w:u w:val="none"/>
              </w:rPr>
              <w:t>9)</w:t>
            </w:r>
          </w:p>
        </w:tc>
        <w:tc>
          <w:tcPr>
            <w:tcW w:w="1701" w:type="dxa"/>
          </w:tcPr>
          <w:p w:rsidR="00FE4C1F" w:rsidRPr="006E3B60" w:rsidRDefault="00810F2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810F2F">
              <w:rPr>
                <w:sz w:val="18"/>
                <w:szCs w:val="18"/>
                <w:u w:val="none"/>
              </w:rPr>
              <w:t>55.07549829603643, 33.068403638882366</w:t>
            </w:r>
          </w:p>
        </w:tc>
        <w:tc>
          <w:tcPr>
            <w:tcW w:w="1560" w:type="dxa"/>
          </w:tcPr>
          <w:p w:rsidR="006D0994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FE4C1F" w:rsidRPr="006E3B60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бетонное</w:t>
            </w:r>
          </w:p>
        </w:tc>
        <w:tc>
          <w:tcPr>
            <w:tcW w:w="1275" w:type="dxa"/>
          </w:tcPr>
          <w:p w:rsidR="00703E5C" w:rsidRDefault="00703E5C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10 </w:t>
            </w:r>
            <w:proofErr w:type="spellStart"/>
            <w:r>
              <w:rPr>
                <w:sz w:val="18"/>
                <w:szCs w:val="18"/>
                <w:u w:val="none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FE4C1F" w:rsidRPr="006E3B60" w:rsidRDefault="006E3B60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w w:val="98"/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</w:tcPr>
          <w:p w:rsidR="00FE4C1F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0,8</w:t>
            </w:r>
          </w:p>
        </w:tc>
        <w:tc>
          <w:tcPr>
            <w:tcW w:w="1701" w:type="dxa"/>
          </w:tcPr>
          <w:p w:rsidR="00FE4C1F" w:rsidRPr="006D0994" w:rsidRDefault="006E7DC9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FE4C1F" w:rsidRPr="006E3B60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  <w:tr w:rsidR="00272F1B" w:rsidRPr="006E3B60" w:rsidTr="006D0994">
        <w:trPr>
          <w:trHeight w:val="558"/>
        </w:trPr>
        <w:tc>
          <w:tcPr>
            <w:tcW w:w="384" w:type="dxa"/>
          </w:tcPr>
          <w:p w:rsidR="00FE4C1F" w:rsidRPr="006E3B60" w:rsidRDefault="00120EE3">
            <w:pPr>
              <w:pStyle w:val="TableParagraph"/>
              <w:spacing w:line="153" w:lineRule="exact"/>
              <w:ind w:left="28"/>
              <w:rPr>
                <w:rFonts w:ascii="Calibri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4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FE4C1F" w:rsidRPr="006E3B60" w:rsidRDefault="00120EE3" w:rsidP="002C5A2A">
            <w:pPr>
              <w:pStyle w:val="TableParagraph"/>
              <w:spacing w:line="153" w:lineRule="exact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д.</w:t>
            </w:r>
            <w:r w:rsidR="002C5A2A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Пушкино</w:t>
            </w:r>
            <w:r w:rsidRPr="006E3B60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ул.</w:t>
            </w:r>
          </w:p>
          <w:p w:rsidR="00703E5C" w:rsidRDefault="00120EE3" w:rsidP="00FB6637">
            <w:pPr>
              <w:pStyle w:val="TableParagraph"/>
              <w:spacing w:before="15" w:line="259" w:lineRule="auto"/>
              <w:ind w:left="28" w:right="120"/>
              <w:rPr>
                <w:spacing w:val="-2"/>
                <w:sz w:val="18"/>
                <w:szCs w:val="18"/>
                <w:u w:val="none"/>
              </w:rPr>
            </w:pPr>
            <w:r w:rsidRPr="006E3B60">
              <w:rPr>
                <w:spacing w:val="-2"/>
                <w:sz w:val="18"/>
                <w:szCs w:val="18"/>
                <w:u w:val="none"/>
              </w:rPr>
              <w:t xml:space="preserve">Пролетарская </w:t>
            </w:r>
          </w:p>
          <w:p w:rsidR="00FE4C1F" w:rsidRPr="006E3B60" w:rsidRDefault="00120EE3" w:rsidP="00FB6637">
            <w:pPr>
              <w:pStyle w:val="TableParagraph"/>
              <w:spacing w:before="15" w:line="259" w:lineRule="auto"/>
              <w:ind w:left="28" w:right="120"/>
              <w:rPr>
                <w:sz w:val="18"/>
                <w:szCs w:val="18"/>
                <w:u w:val="none"/>
              </w:rPr>
            </w:pPr>
            <w:r w:rsidRPr="006E3B60">
              <w:rPr>
                <w:spacing w:val="-1"/>
                <w:sz w:val="18"/>
                <w:szCs w:val="18"/>
                <w:u w:val="none"/>
              </w:rPr>
              <w:t>(возле</w:t>
            </w:r>
            <w:r w:rsidR="006E3B60" w:rsidRPr="006E3B60">
              <w:rPr>
                <w:spacing w:val="-36"/>
                <w:sz w:val="18"/>
                <w:szCs w:val="18"/>
                <w:u w:val="none"/>
              </w:rPr>
              <w:t xml:space="preserve"> </w:t>
            </w:r>
            <w:r w:rsidR="006E3B60">
              <w:rPr>
                <w:spacing w:val="-36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дома</w:t>
            </w:r>
            <w:r w:rsidRPr="006E3B60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№</w:t>
            </w:r>
            <w:r w:rsidR="00703E5C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14)</w:t>
            </w:r>
          </w:p>
        </w:tc>
        <w:tc>
          <w:tcPr>
            <w:tcW w:w="1701" w:type="dxa"/>
          </w:tcPr>
          <w:p w:rsidR="00FE4C1F" w:rsidRPr="006E3B60" w:rsidRDefault="00FE26F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FE26FF">
              <w:rPr>
                <w:sz w:val="18"/>
                <w:szCs w:val="18"/>
                <w:u w:val="none"/>
              </w:rPr>
              <w:t>55.08037837765006, 33.06662189572233</w:t>
            </w:r>
          </w:p>
        </w:tc>
        <w:tc>
          <w:tcPr>
            <w:tcW w:w="1560" w:type="dxa"/>
          </w:tcPr>
          <w:p w:rsidR="006D0994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FE4C1F" w:rsidRPr="006E3B60" w:rsidRDefault="006D0994" w:rsidP="006D0994">
            <w:pPr>
              <w:pStyle w:val="TableParagraph"/>
              <w:spacing w:line="153" w:lineRule="exact"/>
              <w:ind w:left="29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ПГС</w:t>
            </w:r>
          </w:p>
        </w:tc>
        <w:tc>
          <w:tcPr>
            <w:tcW w:w="1275" w:type="dxa"/>
          </w:tcPr>
          <w:p w:rsidR="00703E5C" w:rsidRDefault="00703E5C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18 </w:t>
            </w:r>
            <w:proofErr w:type="spellStart"/>
            <w:r>
              <w:rPr>
                <w:sz w:val="18"/>
                <w:szCs w:val="18"/>
                <w:u w:val="none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6E3B60" w:rsidRPr="006E3B60" w:rsidRDefault="006E3B60" w:rsidP="00703E5C">
            <w:pPr>
              <w:pStyle w:val="TableParagraph"/>
              <w:spacing w:line="153" w:lineRule="exact"/>
              <w:rPr>
                <w:sz w:val="18"/>
                <w:szCs w:val="18"/>
                <w:u w:val="none"/>
              </w:rPr>
            </w:pPr>
          </w:p>
          <w:p w:rsidR="006D0994" w:rsidRDefault="006D0994" w:rsidP="00FB6637">
            <w:pPr>
              <w:pStyle w:val="TableParagraph"/>
              <w:spacing w:line="153" w:lineRule="exact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6E3B60" w:rsidP="00FB6637">
            <w:pPr>
              <w:pStyle w:val="TableParagraph"/>
              <w:spacing w:line="153" w:lineRule="exact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1</w:t>
            </w:r>
            <w:r w:rsidR="00120EE3" w:rsidRPr="006E3B60">
              <w:rPr>
                <w:spacing w:val="-5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Б</w:t>
            </w:r>
            <w:r w:rsidR="00120EE3" w:rsidRPr="006E3B60">
              <w:rPr>
                <w:sz w:val="18"/>
                <w:szCs w:val="18"/>
                <w:u w:val="none"/>
              </w:rPr>
              <w:t>ункер</w:t>
            </w:r>
          </w:p>
        </w:tc>
        <w:tc>
          <w:tcPr>
            <w:tcW w:w="1276" w:type="dxa"/>
          </w:tcPr>
          <w:p w:rsidR="00703E5C" w:rsidRDefault="00703E5C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6044C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8</w:t>
            </w:r>
          </w:p>
        </w:tc>
        <w:tc>
          <w:tcPr>
            <w:tcW w:w="1701" w:type="dxa"/>
          </w:tcPr>
          <w:p w:rsidR="00FE4C1F" w:rsidRPr="006D0994" w:rsidRDefault="006E7DC9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FE4C1F" w:rsidRPr="00C8685E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 w:rsidR="00272F1B" w:rsidRPr="006E3B60" w:rsidTr="006D0994">
        <w:trPr>
          <w:trHeight w:val="634"/>
        </w:trPr>
        <w:tc>
          <w:tcPr>
            <w:tcW w:w="384" w:type="dxa"/>
          </w:tcPr>
          <w:p w:rsidR="00FE4C1F" w:rsidRPr="006E3B60" w:rsidRDefault="00120EE3">
            <w:pPr>
              <w:pStyle w:val="TableParagraph"/>
              <w:spacing w:before="4"/>
              <w:ind w:left="28"/>
              <w:rPr>
                <w:rFonts w:ascii="Calibri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5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FE4C1F" w:rsidRPr="006E3B60" w:rsidRDefault="00120EE3" w:rsidP="00FB6637">
            <w:pPr>
              <w:pStyle w:val="TableParagraph"/>
              <w:spacing w:before="4" w:line="259" w:lineRule="auto"/>
              <w:ind w:left="28" w:right="170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д.</w:t>
            </w:r>
            <w:r w:rsidR="00FE26FF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Пушкино ул.</w:t>
            </w:r>
            <w:r w:rsidRPr="006E3B60">
              <w:rPr>
                <w:spacing w:val="1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pacing w:val="-2"/>
                <w:sz w:val="18"/>
                <w:szCs w:val="18"/>
                <w:u w:val="none"/>
              </w:rPr>
              <w:t>Восточная</w:t>
            </w:r>
            <w:r w:rsidRPr="006E3B60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="00E74D85" w:rsidRPr="006E3B60">
              <w:rPr>
                <w:spacing w:val="-1"/>
                <w:sz w:val="18"/>
                <w:szCs w:val="18"/>
                <w:u w:val="none"/>
              </w:rPr>
              <w:t>возле</w:t>
            </w:r>
            <w:r w:rsidR="00E74D85" w:rsidRPr="006E3B60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дома</w:t>
            </w:r>
            <w:r w:rsidRPr="006E3B60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="00E74D85" w:rsidRPr="006E3B60">
              <w:rPr>
                <w:sz w:val="18"/>
                <w:szCs w:val="18"/>
                <w:u w:val="none"/>
              </w:rPr>
              <w:t>№</w:t>
            </w:r>
            <w:r w:rsidR="006E3B60" w:rsidRPr="006E3B60">
              <w:rPr>
                <w:sz w:val="18"/>
                <w:szCs w:val="18"/>
                <w:u w:val="none"/>
              </w:rPr>
              <w:t xml:space="preserve"> </w:t>
            </w:r>
            <w:r w:rsidR="00E74D85" w:rsidRPr="006E3B60">
              <w:rPr>
                <w:sz w:val="18"/>
                <w:szCs w:val="18"/>
                <w:u w:val="none"/>
              </w:rPr>
              <w:t>17</w:t>
            </w:r>
          </w:p>
        </w:tc>
        <w:tc>
          <w:tcPr>
            <w:tcW w:w="1701" w:type="dxa"/>
          </w:tcPr>
          <w:p w:rsidR="00FE4C1F" w:rsidRPr="006E3B60" w:rsidRDefault="00FE26FF" w:rsidP="006E3B60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FE26FF">
              <w:rPr>
                <w:sz w:val="18"/>
                <w:szCs w:val="18"/>
                <w:u w:val="none"/>
              </w:rPr>
              <w:t>55.0829341089608, 33.07130334622974</w:t>
            </w:r>
          </w:p>
        </w:tc>
        <w:tc>
          <w:tcPr>
            <w:tcW w:w="1560" w:type="dxa"/>
          </w:tcPr>
          <w:p w:rsidR="006D0994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FE4C1F" w:rsidRPr="006E3B60" w:rsidRDefault="006D0994" w:rsidP="006D0994">
            <w:pPr>
              <w:pStyle w:val="TableParagraph"/>
              <w:spacing w:before="4"/>
              <w:ind w:left="29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бетонное</w:t>
            </w:r>
          </w:p>
        </w:tc>
        <w:tc>
          <w:tcPr>
            <w:tcW w:w="1275" w:type="dxa"/>
          </w:tcPr>
          <w:p w:rsidR="00703E5C" w:rsidRDefault="00703E5C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18 </w:t>
            </w:r>
            <w:proofErr w:type="spellStart"/>
            <w:r>
              <w:rPr>
                <w:sz w:val="18"/>
                <w:szCs w:val="18"/>
                <w:u w:val="none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703E5C" w:rsidRDefault="00703E5C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120EE3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1</w:t>
            </w:r>
            <w:r w:rsidRPr="006E3B60">
              <w:rPr>
                <w:spacing w:val="-5"/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>Бункер</w:t>
            </w:r>
          </w:p>
        </w:tc>
        <w:tc>
          <w:tcPr>
            <w:tcW w:w="1276" w:type="dxa"/>
          </w:tcPr>
          <w:p w:rsidR="00703E5C" w:rsidRDefault="00703E5C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FE4C1F" w:rsidRPr="006E3B60" w:rsidRDefault="006044CA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8</w:t>
            </w:r>
          </w:p>
        </w:tc>
        <w:tc>
          <w:tcPr>
            <w:tcW w:w="1701" w:type="dxa"/>
          </w:tcPr>
          <w:p w:rsidR="00FE4C1F" w:rsidRPr="006D0994" w:rsidRDefault="006E7DC9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FE4C1F" w:rsidRPr="006E3B60" w:rsidRDefault="00FE4C1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FE4C1F" w:rsidRPr="006E3B60" w:rsidRDefault="00FE4C1F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  <w:tr w:rsidR="00E74D85" w:rsidRPr="006E3B60" w:rsidTr="006D0994">
        <w:trPr>
          <w:trHeight w:val="634"/>
        </w:trPr>
        <w:tc>
          <w:tcPr>
            <w:tcW w:w="384" w:type="dxa"/>
          </w:tcPr>
          <w:p w:rsidR="00E74D85" w:rsidRPr="006E3B60" w:rsidRDefault="00E74D85">
            <w:pPr>
              <w:pStyle w:val="TableParagraph"/>
              <w:spacing w:before="4"/>
              <w:ind w:left="28"/>
              <w:rPr>
                <w:rFonts w:ascii="Calibri"/>
                <w:w w:val="98"/>
                <w:sz w:val="18"/>
                <w:szCs w:val="18"/>
                <w:u w:val="none"/>
              </w:rPr>
            </w:pPr>
            <w:r w:rsidRPr="006E3B60">
              <w:rPr>
                <w:rFonts w:ascii="Calibri"/>
                <w:w w:val="98"/>
                <w:sz w:val="18"/>
                <w:szCs w:val="18"/>
                <w:u w:val="none"/>
              </w:rPr>
              <w:t>6</w:t>
            </w:r>
            <w:r w:rsidR="00703E5C">
              <w:rPr>
                <w:rFonts w:ascii="Calibri"/>
                <w:w w:val="98"/>
                <w:sz w:val="18"/>
                <w:szCs w:val="18"/>
                <w:u w:val="none"/>
              </w:rPr>
              <w:t>.</w:t>
            </w:r>
          </w:p>
        </w:tc>
        <w:tc>
          <w:tcPr>
            <w:tcW w:w="1985" w:type="dxa"/>
          </w:tcPr>
          <w:p w:rsidR="00E74D85" w:rsidRPr="006E3B60" w:rsidRDefault="00E74D85" w:rsidP="00FB6637">
            <w:pPr>
              <w:pStyle w:val="TableParagraph"/>
              <w:spacing w:before="4" w:line="259" w:lineRule="auto"/>
              <w:ind w:left="28" w:right="170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д</w:t>
            </w:r>
            <w:r w:rsidR="006E3B60" w:rsidRPr="006E3B60">
              <w:rPr>
                <w:sz w:val="18"/>
                <w:szCs w:val="18"/>
                <w:u w:val="none"/>
              </w:rPr>
              <w:t>.</w:t>
            </w:r>
            <w:r w:rsidR="00FE26FF">
              <w:rPr>
                <w:sz w:val="18"/>
                <w:szCs w:val="18"/>
                <w:u w:val="none"/>
              </w:rPr>
              <w:t xml:space="preserve"> </w:t>
            </w:r>
            <w:r w:rsidRPr="006E3B60">
              <w:rPr>
                <w:sz w:val="18"/>
                <w:szCs w:val="18"/>
                <w:u w:val="none"/>
              </w:rPr>
              <w:t xml:space="preserve">Пушкино ул. </w:t>
            </w:r>
            <w:proofErr w:type="spellStart"/>
            <w:r w:rsidRPr="006E3B60">
              <w:rPr>
                <w:sz w:val="18"/>
                <w:szCs w:val="18"/>
                <w:u w:val="none"/>
              </w:rPr>
              <w:t>Агрогородок</w:t>
            </w:r>
            <w:proofErr w:type="spellEnd"/>
            <w:r w:rsidRPr="006E3B60">
              <w:rPr>
                <w:sz w:val="18"/>
                <w:szCs w:val="18"/>
                <w:u w:val="none"/>
              </w:rPr>
              <w:t>, в районе детского сада</w:t>
            </w:r>
          </w:p>
        </w:tc>
        <w:tc>
          <w:tcPr>
            <w:tcW w:w="1701" w:type="dxa"/>
          </w:tcPr>
          <w:p w:rsidR="00E74D85" w:rsidRPr="006E3B60" w:rsidRDefault="002C5A2A" w:rsidP="002C5A2A">
            <w:pPr>
              <w:pStyle w:val="TableParagraph"/>
              <w:jc w:val="both"/>
              <w:rPr>
                <w:sz w:val="18"/>
                <w:szCs w:val="18"/>
                <w:u w:val="none"/>
              </w:rPr>
            </w:pPr>
            <w:r w:rsidRPr="002C5A2A">
              <w:rPr>
                <w:sz w:val="18"/>
                <w:szCs w:val="18"/>
                <w:u w:val="none"/>
              </w:rPr>
              <w:t>55.08864179568962, 33.07153195326833</w:t>
            </w:r>
          </w:p>
        </w:tc>
        <w:tc>
          <w:tcPr>
            <w:tcW w:w="1560" w:type="dxa"/>
          </w:tcPr>
          <w:p w:rsidR="006D0994" w:rsidRDefault="006D0994" w:rsidP="006D0994">
            <w:pPr>
              <w:pStyle w:val="TableParagraph"/>
              <w:spacing w:before="4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Муниципальная</w:t>
            </w:r>
          </w:p>
          <w:p w:rsidR="00E74D85" w:rsidRPr="006E3B60" w:rsidRDefault="006D0994" w:rsidP="006D0994">
            <w:pPr>
              <w:pStyle w:val="TableParagraph"/>
              <w:spacing w:before="4"/>
              <w:ind w:left="29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контейнерная площадка</w:t>
            </w:r>
          </w:p>
        </w:tc>
        <w:tc>
          <w:tcPr>
            <w:tcW w:w="1134" w:type="dxa"/>
          </w:tcPr>
          <w:p w:rsidR="00FB6637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  <w:p w:rsidR="00E74D85" w:rsidRPr="006E3B60" w:rsidRDefault="00FB6637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бетонное</w:t>
            </w:r>
          </w:p>
        </w:tc>
        <w:tc>
          <w:tcPr>
            <w:tcW w:w="1275" w:type="dxa"/>
          </w:tcPr>
          <w:p w:rsidR="00E74D85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10 </w:t>
            </w:r>
            <w:proofErr w:type="spellStart"/>
            <w:r>
              <w:rPr>
                <w:sz w:val="18"/>
                <w:szCs w:val="18"/>
                <w:u w:val="none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E74D85" w:rsidRPr="006E3B60" w:rsidRDefault="00E74D85" w:rsidP="00FB6637">
            <w:pPr>
              <w:pStyle w:val="TableParagraph"/>
              <w:spacing w:before="4"/>
              <w:ind w:left="30"/>
              <w:jc w:val="center"/>
              <w:rPr>
                <w:sz w:val="18"/>
                <w:szCs w:val="18"/>
                <w:u w:val="none"/>
              </w:rPr>
            </w:pPr>
            <w:r w:rsidRPr="006E3B60">
              <w:rPr>
                <w:sz w:val="18"/>
                <w:szCs w:val="18"/>
                <w:u w:val="none"/>
              </w:rPr>
              <w:t>3</w:t>
            </w:r>
          </w:p>
        </w:tc>
        <w:tc>
          <w:tcPr>
            <w:tcW w:w="1276" w:type="dxa"/>
          </w:tcPr>
          <w:p w:rsidR="00E74D85" w:rsidRPr="006E3B60" w:rsidRDefault="00810F2F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0,8</w:t>
            </w:r>
          </w:p>
        </w:tc>
        <w:tc>
          <w:tcPr>
            <w:tcW w:w="1701" w:type="dxa"/>
          </w:tcPr>
          <w:p w:rsidR="00E74D85" w:rsidRPr="006D0994" w:rsidRDefault="006E7DC9" w:rsidP="00FB6637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  <w:u w:val="none"/>
              </w:rPr>
            </w:pP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м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ногоквартирные</w:t>
            </w:r>
            <w:r>
              <w:rPr>
                <w:color w:val="000000" w:themeColor="text1"/>
                <w:w w:val="105"/>
                <w:sz w:val="18"/>
                <w:szCs w:val="18"/>
                <w:u w:val="none"/>
              </w:rPr>
              <w:t>,</w:t>
            </w:r>
            <w:r w:rsidR="00AD7103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 xml:space="preserve"> и</w:t>
            </w:r>
            <w:r w:rsidR="00FB6637" w:rsidRPr="006D0994">
              <w:rPr>
                <w:color w:val="000000" w:themeColor="text1"/>
                <w:w w:val="105"/>
                <w:sz w:val="18"/>
                <w:szCs w:val="18"/>
                <w:u w:val="none"/>
              </w:rPr>
              <w:t>ндивидуальные жилые дома</w:t>
            </w:r>
          </w:p>
        </w:tc>
        <w:tc>
          <w:tcPr>
            <w:tcW w:w="992" w:type="dxa"/>
          </w:tcPr>
          <w:p w:rsidR="00E74D85" w:rsidRPr="006E3B60" w:rsidRDefault="00E74D85" w:rsidP="00FB6637">
            <w:pPr>
              <w:pStyle w:val="TableParagraph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8" w:type="dxa"/>
          </w:tcPr>
          <w:p w:rsidR="00E74D85" w:rsidRPr="006E3B60" w:rsidRDefault="00E74D85">
            <w:pPr>
              <w:pStyle w:val="TableParagraph"/>
              <w:rPr>
                <w:sz w:val="18"/>
                <w:szCs w:val="18"/>
                <w:u w:val="none"/>
              </w:rPr>
            </w:pPr>
          </w:p>
        </w:tc>
      </w:tr>
    </w:tbl>
    <w:p w:rsidR="00120EE3" w:rsidRPr="006E3B60" w:rsidRDefault="00120EE3">
      <w:pPr>
        <w:rPr>
          <w:sz w:val="18"/>
          <w:szCs w:val="18"/>
        </w:rPr>
      </w:pPr>
    </w:p>
    <w:sectPr w:rsidR="00120EE3" w:rsidRPr="006E3B60" w:rsidSect="00E74D85">
      <w:type w:val="continuous"/>
      <w:pgSz w:w="15840" w:h="12240" w:orient="landscape" w:code="1"/>
      <w:pgMar w:top="567" w:right="675" w:bottom="3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1F"/>
    <w:rsid w:val="00120EE3"/>
    <w:rsid w:val="001555F0"/>
    <w:rsid w:val="00272F1B"/>
    <w:rsid w:val="002C5A2A"/>
    <w:rsid w:val="002D5621"/>
    <w:rsid w:val="006044CA"/>
    <w:rsid w:val="006D0994"/>
    <w:rsid w:val="006E3B60"/>
    <w:rsid w:val="006E7DC9"/>
    <w:rsid w:val="00703E5C"/>
    <w:rsid w:val="007C6736"/>
    <w:rsid w:val="00810F2F"/>
    <w:rsid w:val="008B000C"/>
    <w:rsid w:val="0095223A"/>
    <w:rsid w:val="00AD7103"/>
    <w:rsid w:val="00C8685E"/>
    <w:rsid w:val="00D240E9"/>
    <w:rsid w:val="00E74D85"/>
    <w:rsid w:val="00FB6637"/>
    <w:rsid w:val="00FE26FF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23AE"/>
  <w15:docId w15:val="{E24F66A6-0D60-47B8-ABE9-E69E26F7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1065"/>
    </w:pPr>
    <w:rPr>
      <w:rFonts w:ascii="Calibri" w:eastAsia="Calibri" w:hAnsi="Calibri" w:cs="Calibr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  <w:style w:type="paragraph" w:styleId="a5">
    <w:name w:val="Balloon Text"/>
    <w:basedOn w:val="a"/>
    <w:link w:val="a6"/>
    <w:uiPriority w:val="99"/>
    <w:semiHidden/>
    <w:unhideWhenUsed/>
    <w:rsid w:val="006E3B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60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6044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B58C-3A8B-4848-82C0-D9E53BB3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866ed1d1831f7bd78a87a0a2bc4f92760db3e3904928a111360087e4cf9760bb.xlsx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866ed1d1831f7bd78a87a0a2bc4f92760db3e3904928a111360087e4cf9760bb.xlsx</dc:title>
  <dc:creator>Work2</dc:creator>
  <cp:lastModifiedBy>User</cp:lastModifiedBy>
  <cp:revision>10</cp:revision>
  <cp:lastPrinted>2021-11-15T07:39:00Z</cp:lastPrinted>
  <dcterms:created xsi:type="dcterms:W3CDTF">2021-11-08T12:55:00Z</dcterms:created>
  <dcterms:modified xsi:type="dcterms:W3CDTF">2021-11-15T08:53:00Z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2021-09-09T00:00:00Z</vt:filetime>
  </property>
</Properties>
</file>