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967" w:rsidRPr="00FA18AF" w:rsidRDefault="00970967" w:rsidP="00970967">
      <w:pPr>
        <w:ind w:right="125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  <w:t xml:space="preserve">                                   </w:t>
      </w:r>
      <w:r>
        <w:rPr>
          <w:b/>
          <w:sz w:val="28"/>
          <w:szCs w:val="28"/>
        </w:rPr>
        <w:tab/>
        <w:t xml:space="preserve">                                                               </w:t>
      </w:r>
      <w:r w:rsidR="00D81D8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</w:t>
      </w:r>
      <w:r w:rsidRPr="00FA18AF">
        <w:rPr>
          <w:b/>
          <w:sz w:val="28"/>
          <w:szCs w:val="28"/>
          <w:u w:val="single"/>
        </w:rPr>
        <w:t xml:space="preserve">            </w:t>
      </w:r>
    </w:p>
    <w:p w:rsidR="00970967" w:rsidRPr="00FF0FB0" w:rsidRDefault="00FF0FB0" w:rsidP="00970967">
      <w:pPr>
        <w:tabs>
          <w:tab w:val="left" w:pos="4050"/>
          <w:tab w:val="center" w:pos="4970"/>
        </w:tabs>
        <w:ind w:right="125"/>
        <w:rPr>
          <w:b/>
          <w:sz w:val="28"/>
          <w:szCs w:val="28"/>
        </w:rPr>
      </w:pPr>
      <w:r w:rsidRPr="00FF0FB0">
        <w:rPr>
          <w:b/>
          <w:sz w:val="28"/>
          <w:szCs w:val="28"/>
        </w:rPr>
        <w:t xml:space="preserve">  </w:t>
      </w:r>
      <w:r w:rsidR="00970967" w:rsidRPr="00FF0FB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</w:t>
      </w:r>
      <w:r w:rsidRPr="00FF0FB0">
        <w:rPr>
          <w:b/>
          <w:sz w:val="28"/>
          <w:szCs w:val="28"/>
        </w:rPr>
        <w:t xml:space="preserve"> </w:t>
      </w:r>
      <w:r w:rsidR="00970967" w:rsidRPr="00FF0FB0">
        <w:rPr>
          <w:b/>
          <w:noProof/>
        </w:rPr>
        <w:drawing>
          <wp:inline distT="0" distB="0" distL="0" distR="0">
            <wp:extent cx="819150" cy="857250"/>
            <wp:effectExtent l="19050" t="0" r="0" b="0"/>
            <wp:docPr id="1" name="Picture 1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967" w:rsidRPr="00FF0FB0">
        <w:rPr>
          <w:b/>
          <w:sz w:val="28"/>
          <w:szCs w:val="28"/>
        </w:rPr>
        <w:t xml:space="preserve"> </w:t>
      </w:r>
    </w:p>
    <w:p w:rsidR="00970967" w:rsidRPr="0013569A" w:rsidRDefault="00970967" w:rsidP="009709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</w:p>
    <w:p w:rsidR="00970967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СОВЕТ ДЕПУТАТОВ</w:t>
      </w:r>
    </w:p>
    <w:p w:rsidR="00970967" w:rsidRPr="00C65F6F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ПУШКИНСКОГО СЕЛЬСКОГО ПОСЕЛЕНИЯ</w:t>
      </w:r>
    </w:p>
    <w:p w:rsidR="00970967" w:rsidRPr="00C65F6F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  <w:szCs w:val="28"/>
        </w:rPr>
      </w:pPr>
      <w:r w:rsidRPr="00C65F6F">
        <w:rPr>
          <w:rStyle w:val="10"/>
          <w:b/>
          <w:sz w:val="28"/>
          <w:szCs w:val="28"/>
        </w:rPr>
        <w:t>САФОНОВСКОГО РАЙОНА СМОЛЕНСКОЙ ОБЛАСТИ</w:t>
      </w:r>
    </w:p>
    <w:p w:rsidR="00970967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</w:rPr>
      </w:pPr>
    </w:p>
    <w:p w:rsidR="00970967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</w:rPr>
      </w:pPr>
      <w:r>
        <w:rPr>
          <w:rStyle w:val="10"/>
          <w:b/>
          <w:sz w:val="28"/>
        </w:rPr>
        <w:t>РЕШЕНИЕ</w:t>
      </w:r>
    </w:p>
    <w:p w:rsidR="00970967" w:rsidRDefault="00970967" w:rsidP="00FF0FB0">
      <w:pPr>
        <w:pStyle w:val="1"/>
        <w:pBdr>
          <w:left w:val="none" w:sz="255" w:space="27" w:color="auto" w:shadow="1" w:frame="1"/>
        </w:pBdr>
        <w:jc w:val="center"/>
        <w:rPr>
          <w:rStyle w:val="10"/>
          <w:b/>
          <w:sz w:val="28"/>
        </w:rPr>
      </w:pPr>
    </w:p>
    <w:p w:rsidR="00D81D8D" w:rsidRDefault="00D81D8D" w:rsidP="00970967">
      <w:pPr>
        <w:tabs>
          <w:tab w:val="left" w:pos="5850"/>
        </w:tabs>
        <w:rPr>
          <w:sz w:val="28"/>
          <w:szCs w:val="28"/>
        </w:rPr>
      </w:pPr>
    </w:p>
    <w:p w:rsidR="00195D9D" w:rsidRDefault="00970967" w:rsidP="00970967">
      <w:pPr>
        <w:tabs>
          <w:tab w:val="left" w:pos="585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3569A">
        <w:rPr>
          <w:sz w:val="28"/>
          <w:szCs w:val="28"/>
        </w:rPr>
        <w:t xml:space="preserve"> </w:t>
      </w:r>
    </w:p>
    <w:p w:rsidR="00195D9D" w:rsidRDefault="00195D9D" w:rsidP="0018572E">
      <w:pPr>
        <w:rPr>
          <w:sz w:val="28"/>
          <w:szCs w:val="28"/>
        </w:rPr>
      </w:pPr>
      <w:r w:rsidRPr="00EF706E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F706E">
        <w:rPr>
          <w:sz w:val="28"/>
          <w:szCs w:val="28"/>
        </w:rPr>
        <w:t xml:space="preserve"> в решение</w:t>
      </w:r>
      <w:r>
        <w:rPr>
          <w:sz w:val="28"/>
          <w:szCs w:val="28"/>
        </w:rPr>
        <w:t xml:space="preserve"> Совета депутатов </w:t>
      </w:r>
    </w:p>
    <w:p w:rsidR="00970967" w:rsidRDefault="00970967" w:rsidP="0018572E">
      <w:pPr>
        <w:rPr>
          <w:sz w:val="28"/>
          <w:szCs w:val="28"/>
        </w:rPr>
      </w:pPr>
      <w:r>
        <w:rPr>
          <w:sz w:val="28"/>
          <w:szCs w:val="28"/>
        </w:rPr>
        <w:t xml:space="preserve">Пушкинского </w:t>
      </w:r>
      <w:r w:rsidR="00F91C5F">
        <w:rPr>
          <w:sz w:val="28"/>
          <w:szCs w:val="28"/>
        </w:rPr>
        <w:t>сельского</w:t>
      </w:r>
      <w:r w:rsidR="00195D9D">
        <w:rPr>
          <w:sz w:val="28"/>
          <w:szCs w:val="28"/>
        </w:rPr>
        <w:t xml:space="preserve"> поселения</w:t>
      </w:r>
    </w:p>
    <w:p w:rsidR="00970967" w:rsidRDefault="00195D9D" w:rsidP="0018572E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  <w:r w:rsidR="00970967">
        <w:rPr>
          <w:sz w:val="28"/>
          <w:szCs w:val="28"/>
        </w:rPr>
        <w:t>Смоленской области</w:t>
      </w:r>
    </w:p>
    <w:p w:rsidR="0018572E" w:rsidRDefault="0018572E" w:rsidP="0018572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970967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970967">
        <w:rPr>
          <w:sz w:val="28"/>
          <w:szCs w:val="28"/>
        </w:rPr>
        <w:t>12.11.2010г. № 5</w:t>
      </w:r>
      <w:r w:rsidR="00FF0FB0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 xml:space="preserve">(в редакции решений </w:t>
      </w:r>
      <w:proofErr w:type="gramEnd"/>
    </w:p>
    <w:p w:rsidR="0018572E" w:rsidRDefault="00970967" w:rsidP="0018572E">
      <w:pPr>
        <w:rPr>
          <w:sz w:val="28"/>
          <w:szCs w:val="28"/>
        </w:rPr>
      </w:pPr>
      <w:r>
        <w:rPr>
          <w:sz w:val="28"/>
          <w:szCs w:val="28"/>
        </w:rPr>
        <w:t xml:space="preserve">от 16.10.2012г.   № 31, от 19.02.2013г.  № 2, </w:t>
      </w:r>
    </w:p>
    <w:p w:rsidR="0018572E" w:rsidRDefault="00970967" w:rsidP="0018572E">
      <w:pPr>
        <w:rPr>
          <w:sz w:val="28"/>
          <w:szCs w:val="28"/>
        </w:rPr>
      </w:pPr>
      <w:r>
        <w:rPr>
          <w:sz w:val="28"/>
          <w:szCs w:val="28"/>
        </w:rPr>
        <w:t>от 27.03.2013г. №7, от 11.11.2013г. № 24,</w:t>
      </w:r>
    </w:p>
    <w:p w:rsidR="00143624" w:rsidRDefault="0018572E" w:rsidP="0018572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70967">
        <w:rPr>
          <w:sz w:val="28"/>
          <w:szCs w:val="28"/>
        </w:rPr>
        <w:t>26.02.2016г. № 26</w:t>
      </w:r>
      <w:r w:rsidR="00FF0FB0">
        <w:rPr>
          <w:sz w:val="28"/>
          <w:szCs w:val="28"/>
        </w:rPr>
        <w:t>)</w:t>
      </w:r>
    </w:p>
    <w:p w:rsidR="00195D9D" w:rsidRDefault="00195D9D" w:rsidP="00195D9D">
      <w:pPr>
        <w:rPr>
          <w:sz w:val="28"/>
          <w:szCs w:val="28"/>
        </w:rPr>
      </w:pPr>
    </w:p>
    <w:p w:rsidR="00195D9D" w:rsidRDefault="00195D9D" w:rsidP="00195D9D">
      <w:pPr>
        <w:tabs>
          <w:tab w:val="left" w:pos="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06.10.2003г. №131–ФЗ «Об общих принципах организации местного самоуправления в Российской Федерации», Налоговым кодексом Российской Федерации, Уставом </w:t>
      </w:r>
      <w:r w:rsidR="00970967">
        <w:rPr>
          <w:sz w:val="28"/>
          <w:szCs w:val="28"/>
        </w:rPr>
        <w:t xml:space="preserve">Пушкинского </w:t>
      </w:r>
      <w:r w:rsidR="00F91C5F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Сафоновского района Смоленской области, Совет депутатов</w:t>
      </w:r>
      <w:r w:rsidR="00970967" w:rsidRPr="00970967">
        <w:rPr>
          <w:sz w:val="28"/>
          <w:szCs w:val="28"/>
        </w:rPr>
        <w:t xml:space="preserve"> </w:t>
      </w:r>
      <w:r w:rsidR="00970967">
        <w:rPr>
          <w:sz w:val="28"/>
          <w:szCs w:val="28"/>
        </w:rPr>
        <w:t>Пушкинского</w:t>
      </w:r>
      <w:r>
        <w:rPr>
          <w:sz w:val="28"/>
          <w:szCs w:val="28"/>
        </w:rPr>
        <w:t xml:space="preserve"> </w:t>
      </w:r>
      <w:r w:rsidR="00F91C5F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Сафоновского района Смоленской области</w:t>
      </w: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</w:p>
    <w:p w:rsidR="00195D9D" w:rsidRDefault="00195D9D" w:rsidP="00195D9D">
      <w:pPr>
        <w:tabs>
          <w:tab w:val="left" w:pos="5850"/>
        </w:tabs>
        <w:ind w:right="1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РЕШИЛ:</w:t>
      </w:r>
    </w:p>
    <w:p w:rsidR="00195D9D" w:rsidRDefault="00195D9D" w:rsidP="00195D9D">
      <w:pPr>
        <w:tabs>
          <w:tab w:val="left" w:pos="5850"/>
        </w:tabs>
        <w:ind w:right="125"/>
        <w:jc w:val="both"/>
        <w:rPr>
          <w:b/>
          <w:sz w:val="28"/>
          <w:szCs w:val="28"/>
        </w:rPr>
      </w:pPr>
    </w:p>
    <w:p w:rsidR="00195D9D" w:rsidRDefault="00970967" w:rsidP="0097096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</w:t>
      </w:r>
      <w:r w:rsidR="00BF6D8C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 xml:space="preserve">в Решение Совета депутатов </w:t>
      </w:r>
      <w:r>
        <w:rPr>
          <w:sz w:val="28"/>
          <w:szCs w:val="28"/>
        </w:rPr>
        <w:t xml:space="preserve">Пушкинского </w:t>
      </w:r>
      <w:r w:rsidR="00740107">
        <w:rPr>
          <w:sz w:val="28"/>
          <w:szCs w:val="28"/>
        </w:rPr>
        <w:t xml:space="preserve">сельского </w:t>
      </w:r>
      <w:r w:rsidR="00195D9D">
        <w:rPr>
          <w:sz w:val="28"/>
          <w:szCs w:val="28"/>
        </w:rPr>
        <w:t xml:space="preserve">поселения Сафоновского </w:t>
      </w:r>
      <w:r w:rsidR="00972DCB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 xml:space="preserve">района </w:t>
      </w:r>
      <w:r w:rsidR="00972DCB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 xml:space="preserve">Смоленской области «Об установлении земельного налога на территории </w:t>
      </w:r>
      <w:r>
        <w:rPr>
          <w:sz w:val="28"/>
          <w:szCs w:val="28"/>
        </w:rPr>
        <w:t xml:space="preserve">Пушкинского </w:t>
      </w:r>
      <w:r w:rsidR="00740107">
        <w:rPr>
          <w:sz w:val="28"/>
          <w:szCs w:val="28"/>
        </w:rPr>
        <w:t xml:space="preserve">сельского </w:t>
      </w:r>
      <w:r w:rsidR="00195D9D">
        <w:rPr>
          <w:sz w:val="28"/>
          <w:szCs w:val="28"/>
        </w:rPr>
        <w:t>поселения Сафонов</w:t>
      </w:r>
      <w:r>
        <w:rPr>
          <w:sz w:val="28"/>
          <w:szCs w:val="28"/>
        </w:rPr>
        <w:t>ского района Смоленской области</w:t>
      </w:r>
      <w:r w:rsidR="00BF6D8C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 xml:space="preserve">и утверждении </w:t>
      </w:r>
      <w:r w:rsidR="00BF6D8C">
        <w:rPr>
          <w:sz w:val="28"/>
          <w:szCs w:val="28"/>
        </w:rPr>
        <w:t xml:space="preserve"> </w:t>
      </w:r>
      <w:r w:rsidR="00195D9D">
        <w:rPr>
          <w:sz w:val="28"/>
          <w:szCs w:val="28"/>
        </w:rPr>
        <w:t>Положения о земельном налоге на территории</w:t>
      </w:r>
      <w:r w:rsidRPr="00970967">
        <w:rPr>
          <w:sz w:val="28"/>
          <w:szCs w:val="28"/>
        </w:rPr>
        <w:t xml:space="preserve"> </w:t>
      </w:r>
      <w:r>
        <w:rPr>
          <w:sz w:val="28"/>
          <w:szCs w:val="28"/>
        </w:rPr>
        <w:t>Пушкинского</w:t>
      </w:r>
      <w:r w:rsidR="00195D9D">
        <w:rPr>
          <w:sz w:val="28"/>
          <w:szCs w:val="28"/>
        </w:rPr>
        <w:t xml:space="preserve"> </w:t>
      </w:r>
      <w:r w:rsidR="00740107">
        <w:rPr>
          <w:sz w:val="28"/>
          <w:szCs w:val="28"/>
        </w:rPr>
        <w:t xml:space="preserve"> сельского </w:t>
      </w:r>
      <w:r w:rsidR="00195D9D">
        <w:rPr>
          <w:sz w:val="28"/>
          <w:szCs w:val="28"/>
        </w:rPr>
        <w:t xml:space="preserve">поселения Сафоновского района Смоленской области» от  </w:t>
      </w:r>
      <w:r>
        <w:rPr>
          <w:sz w:val="28"/>
          <w:szCs w:val="28"/>
        </w:rPr>
        <w:t xml:space="preserve"> 12.11.2010г. № 5 </w:t>
      </w:r>
      <w:r w:rsidR="00195D9D">
        <w:rPr>
          <w:sz w:val="28"/>
          <w:szCs w:val="28"/>
        </w:rPr>
        <w:t xml:space="preserve">(в редакции решений  Совета депутатов </w:t>
      </w:r>
      <w:r>
        <w:rPr>
          <w:sz w:val="28"/>
          <w:szCs w:val="28"/>
        </w:rPr>
        <w:t>Пушкинского</w:t>
      </w:r>
      <w:r w:rsidR="00740107">
        <w:rPr>
          <w:sz w:val="28"/>
          <w:szCs w:val="28"/>
        </w:rPr>
        <w:t xml:space="preserve"> сельского </w:t>
      </w:r>
      <w:r w:rsidR="00195D9D">
        <w:rPr>
          <w:sz w:val="28"/>
          <w:szCs w:val="28"/>
        </w:rPr>
        <w:t>поселения Сафоновского района Смоленской области</w:t>
      </w:r>
      <w:r w:rsidRPr="00970967">
        <w:rPr>
          <w:sz w:val="28"/>
          <w:szCs w:val="28"/>
        </w:rPr>
        <w:t xml:space="preserve"> </w:t>
      </w:r>
      <w:r>
        <w:rPr>
          <w:sz w:val="28"/>
          <w:szCs w:val="28"/>
        </w:rPr>
        <w:t>от 16.10.2012г.   № 31</w:t>
      </w:r>
      <w:proofErr w:type="gramEnd"/>
      <w:r>
        <w:rPr>
          <w:sz w:val="28"/>
          <w:szCs w:val="28"/>
        </w:rPr>
        <w:t>, от 19.02.2013г.  № 2,  от 27.03.2013г. №7, от 11.11.2013г. № 24,</w:t>
      </w:r>
      <w:r w:rsidR="0018572E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26.02.2016г. № 26</w:t>
      </w:r>
      <w:r w:rsidR="00740107">
        <w:rPr>
          <w:sz w:val="28"/>
          <w:szCs w:val="28"/>
        </w:rPr>
        <w:t xml:space="preserve">) </w:t>
      </w:r>
      <w:r w:rsidR="00195D9D">
        <w:rPr>
          <w:sz w:val="28"/>
          <w:szCs w:val="28"/>
        </w:rPr>
        <w:t>следующие изменения:</w:t>
      </w:r>
    </w:p>
    <w:p w:rsidR="00F511BB" w:rsidRPr="0000387C" w:rsidRDefault="0000387C" w:rsidP="00F511BB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0387C">
        <w:rPr>
          <w:rFonts w:eastAsiaTheme="minorHAnsi"/>
          <w:sz w:val="28"/>
          <w:szCs w:val="28"/>
          <w:lang w:eastAsia="en-US"/>
        </w:rPr>
        <w:t>1</w:t>
      </w:r>
      <w:r w:rsidR="00295E45" w:rsidRPr="0000387C">
        <w:rPr>
          <w:rFonts w:eastAsiaTheme="minorHAnsi"/>
          <w:sz w:val="28"/>
          <w:szCs w:val="28"/>
          <w:lang w:eastAsia="en-US"/>
        </w:rPr>
        <w:t>) в статье 9:</w:t>
      </w:r>
    </w:p>
    <w:p w:rsidR="003E3379" w:rsidRDefault="00295E45" w:rsidP="0006246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а) абзац 3 </w:t>
      </w:r>
      <w:r w:rsidR="003E3379">
        <w:rPr>
          <w:rFonts w:eastAsiaTheme="minorHAnsi"/>
          <w:sz w:val="28"/>
          <w:szCs w:val="28"/>
          <w:lang w:eastAsia="en-US"/>
        </w:rPr>
        <w:t xml:space="preserve">и абзац 4 </w:t>
      </w:r>
      <w:r>
        <w:rPr>
          <w:rFonts w:eastAsiaTheme="minorHAnsi"/>
          <w:sz w:val="28"/>
          <w:szCs w:val="28"/>
          <w:lang w:eastAsia="en-US"/>
        </w:rPr>
        <w:t xml:space="preserve">подпункта 1 </w:t>
      </w:r>
      <w:r w:rsidR="003E3379">
        <w:rPr>
          <w:rFonts w:eastAsiaTheme="minorHAnsi"/>
          <w:sz w:val="28"/>
          <w:szCs w:val="28"/>
          <w:lang w:eastAsia="en-US"/>
        </w:rPr>
        <w:t>изложить в новой редакции:</w:t>
      </w:r>
    </w:p>
    <w:p w:rsidR="003E3379" w:rsidRDefault="003E3379" w:rsidP="003E3379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«-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</w:t>
      </w:r>
      <w:r>
        <w:rPr>
          <w:rFonts w:eastAsiaTheme="minorHAnsi"/>
          <w:sz w:val="28"/>
          <w:szCs w:val="28"/>
          <w:lang w:eastAsia="en-US"/>
        </w:rPr>
        <w:lastRenderedPageBreak/>
        <w:t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3E3379" w:rsidRDefault="003E3379" w:rsidP="00FF0FB0">
      <w:pPr>
        <w:autoSpaceDE w:val="0"/>
        <w:autoSpaceDN w:val="0"/>
        <w:adjustRightInd w:val="0"/>
        <w:spacing w:before="28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06246A">
          <w:rPr>
            <w:rFonts w:eastAsiaTheme="minorHAnsi"/>
            <w:sz w:val="28"/>
            <w:szCs w:val="28"/>
            <w:lang w:eastAsia="en-US"/>
          </w:rPr>
          <w:t>личного подсобного хозяйства</w:t>
        </w:r>
      </w:hyperlink>
      <w:r w:rsidRPr="0006246A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садоводства или огородничества, а также земельных участков общего назначения, предусмотренных Федеральным </w:t>
      </w:r>
      <w:hyperlink r:id="rId8" w:history="1">
        <w:r w:rsidRPr="0006246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06246A">
        <w:rPr>
          <w:rFonts w:eastAsiaTheme="minorHAnsi"/>
          <w:sz w:val="28"/>
          <w:szCs w:val="28"/>
          <w:lang w:eastAsia="en-US"/>
        </w:rPr>
        <w:t xml:space="preserve"> от</w:t>
      </w:r>
      <w:r>
        <w:rPr>
          <w:rFonts w:eastAsiaTheme="minorHAnsi"/>
          <w:sz w:val="28"/>
          <w:szCs w:val="28"/>
          <w:lang w:eastAsia="en-US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.</w:t>
      </w:r>
    </w:p>
    <w:p w:rsidR="00026184" w:rsidRDefault="00026184" w:rsidP="00F52EBF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26184" w:rsidRDefault="00026184" w:rsidP="00026184">
      <w:pPr>
        <w:ind w:firstLine="567"/>
        <w:jc w:val="both"/>
        <w:rPr>
          <w:sz w:val="28"/>
          <w:szCs w:val="28"/>
        </w:rPr>
      </w:pPr>
      <w:r w:rsidRPr="00A75549">
        <w:rPr>
          <w:sz w:val="28"/>
          <w:szCs w:val="28"/>
        </w:rPr>
        <w:t>2.  Опубликовать настоящее решение в газете «</w:t>
      </w:r>
      <w:proofErr w:type="gramStart"/>
      <w:r w:rsidRPr="00A75549">
        <w:rPr>
          <w:sz w:val="28"/>
          <w:szCs w:val="28"/>
        </w:rPr>
        <w:t>Сафоновская</w:t>
      </w:r>
      <w:proofErr w:type="gramEnd"/>
      <w:r w:rsidRPr="00A75549">
        <w:rPr>
          <w:sz w:val="28"/>
          <w:szCs w:val="28"/>
        </w:rPr>
        <w:t xml:space="preserve"> правда».</w:t>
      </w:r>
    </w:p>
    <w:p w:rsidR="00FF0FB0" w:rsidRPr="00A75549" w:rsidRDefault="00FF0FB0" w:rsidP="00026184">
      <w:pPr>
        <w:ind w:firstLine="567"/>
        <w:jc w:val="both"/>
        <w:rPr>
          <w:sz w:val="28"/>
          <w:szCs w:val="28"/>
        </w:rPr>
      </w:pPr>
    </w:p>
    <w:p w:rsidR="0000387C" w:rsidRDefault="00026184" w:rsidP="00026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75549">
        <w:rPr>
          <w:rFonts w:eastAsiaTheme="minorHAnsi"/>
          <w:sz w:val="28"/>
          <w:szCs w:val="28"/>
          <w:lang w:eastAsia="en-US"/>
        </w:rPr>
        <w:t xml:space="preserve"> </w:t>
      </w:r>
      <w:r w:rsidRPr="00A75549">
        <w:rPr>
          <w:sz w:val="28"/>
          <w:szCs w:val="28"/>
        </w:rPr>
        <w:t>3. Настоящее решение вступает в силу с 01 января 20</w:t>
      </w:r>
      <w:r>
        <w:rPr>
          <w:sz w:val="28"/>
          <w:szCs w:val="28"/>
        </w:rPr>
        <w:t>20</w:t>
      </w:r>
      <w:r w:rsidRPr="00A75549">
        <w:rPr>
          <w:sz w:val="28"/>
          <w:szCs w:val="28"/>
        </w:rPr>
        <w:t xml:space="preserve"> года, но не ранее</w:t>
      </w:r>
      <w:r w:rsidR="007E7C6D">
        <w:rPr>
          <w:sz w:val="28"/>
          <w:szCs w:val="28"/>
        </w:rPr>
        <w:t>,</w:t>
      </w:r>
      <w:r w:rsidRPr="00A75549">
        <w:rPr>
          <w:sz w:val="28"/>
          <w:szCs w:val="28"/>
        </w:rPr>
        <w:t xml:space="preserve"> чем по истечении одного месяца со дня его официального опубликования</w:t>
      </w:r>
      <w:r w:rsidR="0000387C">
        <w:rPr>
          <w:sz w:val="28"/>
          <w:szCs w:val="28"/>
        </w:rPr>
        <w:t>.</w:t>
      </w:r>
    </w:p>
    <w:p w:rsidR="004262BE" w:rsidRPr="00A75549" w:rsidRDefault="004262BE" w:rsidP="000261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C6D" w:rsidRDefault="007E7C6D" w:rsidP="007E7C6D">
      <w:pPr>
        <w:jc w:val="both"/>
        <w:rPr>
          <w:sz w:val="28"/>
          <w:szCs w:val="28"/>
        </w:rPr>
      </w:pPr>
    </w:p>
    <w:p w:rsidR="00970967" w:rsidRDefault="00970967" w:rsidP="00970967">
      <w:pPr>
        <w:jc w:val="both"/>
        <w:rPr>
          <w:sz w:val="28"/>
          <w:szCs w:val="28"/>
        </w:rPr>
      </w:pPr>
    </w:p>
    <w:p w:rsidR="00970967" w:rsidRDefault="00970967" w:rsidP="00970967">
      <w:pPr>
        <w:jc w:val="both"/>
        <w:rPr>
          <w:sz w:val="28"/>
          <w:szCs w:val="28"/>
        </w:rPr>
      </w:pPr>
    </w:p>
    <w:p w:rsidR="00970967" w:rsidRDefault="00970967" w:rsidP="0097096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70967" w:rsidRDefault="00970967" w:rsidP="00970967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 сельского  поселения</w:t>
      </w:r>
    </w:p>
    <w:p w:rsidR="00970967" w:rsidRDefault="00970967" w:rsidP="009709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970967" w:rsidRDefault="00970967" w:rsidP="00970967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Е.А.Шведова</w:t>
      </w:r>
    </w:p>
    <w:p w:rsidR="00970967" w:rsidRDefault="00970967" w:rsidP="00970967">
      <w:pPr>
        <w:jc w:val="both"/>
        <w:rPr>
          <w:sz w:val="28"/>
          <w:szCs w:val="28"/>
        </w:rPr>
      </w:pPr>
    </w:p>
    <w:p w:rsidR="009A6595" w:rsidRDefault="009A6595" w:rsidP="00F52EB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52EBF" w:rsidRDefault="00F52EBF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44A8C" w:rsidRDefault="00744A8C" w:rsidP="00F52EB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1F31E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683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81D8D" w:rsidRPr="000C2B92" w:rsidRDefault="00D81D8D" w:rsidP="00D81D8D">
      <w:pPr>
        <w:jc w:val="center"/>
        <w:rPr>
          <w:b/>
          <w:sz w:val="36"/>
          <w:szCs w:val="36"/>
        </w:rPr>
      </w:pPr>
      <w:r w:rsidRPr="000C2B92">
        <w:rPr>
          <w:b/>
          <w:sz w:val="36"/>
          <w:szCs w:val="36"/>
        </w:rPr>
        <w:t>Пояснительная записка</w:t>
      </w:r>
    </w:p>
    <w:p w:rsidR="00D81D8D" w:rsidRDefault="00D81D8D" w:rsidP="00D81D8D">
      <w:pPr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 депутатов Пушкинского сельского поселения</w:t>
      </w:r>
    </w:p>
    <w:p w:rsidR="00D81D8D" w:rsidRDefault="00D81D8D" w:rsidP="00D81D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 «О внесении изменений в решение Совета депутатов Пушкинского сельского поселения</w:t>
      </w:r>
    </w:p>
    <w:p w:rsidR="00D81D8D" w:rsidRDefault="00D81D8D" w:rsidP="00D81D8D">
      <w:pPr>
        <w:jc w:val="center"/>
        <w:rPr>
          <w:sz w:val="28"/>
          <w:szCs w:val="28"/>
        </w:rPr>
      </w:pPr>
      <w:r>
        <w:rPr>
          <w:sz w:val="28"/>
          <w:szCs w:val="28"/>
        </w:rPr>
        <w:t>Сафоновского района Смоленской области</w:t>
      </w:r>
      <w:r w:rsidRPr="001B2091">
        <w:rPr>
          <w:sz w:val="28"/>
          <w:szCs w:val="28"/>
        </w:rPr>
        <w:t xml:space="preserve"> от 12.11.2010г. № 5</w:t>
      </w:r>
    </w:p>
    <w:p w:rsidR="00D81D8D" w:rsidRPr="001B2091" w:rsidRDefault="00D81D8D" w:rsidP="00D81D8D">
      <w:pPr>
        <w:jc w:val="center"/>
        <w:rPr>
          <w:sz w:val="28"/>
          <w:szCs w:val="28"/>
        </w:rPr>
      </w:pPr>
      <w:proofErr w:type="gramStart"/>
      <w:r w:rsidRPr="001B2091">
        <w:rPr>
          <w:sz w:val="28"/>
          <w:szCs w:val="28"/>
        </w:rPr>
        <w:t xml:space="preserve">(в редакции решений </w:t>
      </w:r>
      <w:proofErr w:type="gramEnd"/>
    </w:p>
    <w:p w:rsidR="00D81D8D" w:rsidRPr="001B2091" w:rsidRDefault="00D81D8D" w:rsidP="00D81D8D">
      <w:pPr>
        <w:jc w:val="center"/>
        <w:rPr>
          <w:sz w:val="28"/>
          <w:szCs w:val="28"/>
        </w:rPr>
      </w:pPr>
      <w:r w:rsidRPr="001B2091">
        <w:rPr>
          <w:sz w:val="28"/>
          <w:szCs w:val="28"/>
        </w:rPr>
        <w:t xml:space="preserve">от 16.10.2012г.   № 31, от 19.02.2013г.  № 2, </w:t>
      </w:r>
    </w:p>
    <w:p w:rsidR="00D81D8D" w:rsidRPr="001B2091" w:rsidRDefault="00D81D8D" w:rsidP="00D81D8D">
      <w:pPr>
        <w:jc w:val="center"/>
        <w:rPr>
          <w:sz w:val="28"/>
          <w:szCs w:val="28"/>
        </w:rPr>
      </w:pPr>
      <w:r w:rsidRPr="001B2091">
        <w:rPr>
          <w:sz w:val="28"/>
          <w:szCs w:val="28"/>
        </w:rPr>
        <w:t>от 27.03.2013г. №7, от 11.11.2013г. № 24,</w:t>
      </w:r>
    </w:p>
    <w:p w:rsidR="00D81D8D" w:rsidRDefault="00D81D8D" w:rsidP="00D81D8D">
      <w:pPr>
        <w:jc w:val="center"/>
        <w:rPr>
          <w:sz w:val="28"/>
          <w:szCs w:val="28"/>
        </w:rPr>
      </w:pPr>
      <w:r w:rsidRPr="001B2091">
        <w:rPr>
          <w:sz w:val="28"/>
          <w:szCs w:val="28"/>
        </w:rPr>
        <w:t>от 26.02.2016г. № 26</w:t>
      </w:r>
      <w:r>
        <w:rPr>
          <w:sz w:val="28"/>
          <w:szCs w:val="28"/>
        </w:rPr>
        <w:t xml:space="preserve">)  </w:t>
      </w:r>
    </w:p>
    <w:p w:rsidR="00D81D8D" w:rsidRPr="00C21608" w:rsidRDefault="00D81D8D" w:rsidP="00D81D8D">
      <w:pPr>
        <w:pStyle w:val="ConsPlusNormal"/>
        <w:jc w:val="center"/>
      </w:pPr>
      <w:r>
        <w:t xml:space="preserve"> </w:t>
      </w:r>
    </w:p>
    <w:p w:rsidR="00D81D8D" w:rsidRDefault="00D81D8D" w:rsidP="00D81D8D">
      <w:pPr>
        <w:jc w:val="center"/>
        <w:rPr>
          <w:sz w:val="28"/>
          <w:szCs w:val="28"/>
        </w:rPr>
      </w:pPr>
    </w:p>
    <w:p w:rsidR="00D81D8D" w:rsidRDefault="00D81D8D" w:rsidP="00D81D8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Федеральными  законами от 05.04.2019 № 63-ФЗ и от 29.09.2019 № 325-ФЗ внесены изменения в Налоговый кодекс Российской  Федерации, в том числе в части земельного налога.</w:t>
      </w:r>
    </w:p>
    <w:p w:rsidR="00D81D8D" w:rsidRPr="00D50F37" w:rsidRDefault="00D81D8D" w:rsidP="00D81D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0F37">
        <w:rPr>
          <w:sz w:val="28"/>
          <w:szCs w:val="28"/>
        </w:rPr>
        <w:t>Данным проектом решения предлагается  привести в соответствие с  действующим федеральным законодательством нормативный правовой акт, касающийся земельного налога</w:t>
      </w:r>
      <w:r w:rsidRPr="00D50F37">
        <w:rPr>
          <w:sz w:val="28"/>
          <w:szCs w:val="28"/>
        </w:rPr>
        <w:tab/>
        <w:t xml:space="preserve">на территории </w:t>
      </w:r>
      <w:r>
        <w:rPr>
          <w:sz w:val="28"/>
          <w:szCs w:val="28"/>
        </w:rPr>
        <w:t>Пушкинского</w:t>
      </w:r>
      <w:r w:rsidRPr="00D50F37">
        <w:rPr>
          <w:sz w:val="28"/>
          <w:szCs w:val="28"/>
        </w:rPr>
        <w:t xml:space="preserve"> сельского поселения Сафоновского района Смоленской области</w:t>
      </w:r>
    </w:p>
    <w:p w:rsidR="00D81D8D" w:rsidRDefault="00D81D8D" w:rsidP="00D81D8D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Данный проект не требует финансового обеспечения из бюджета Пушкинского</w:t>
      </w:r>
      <w:r w:rsidRPr="00D50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Сафоновского района Смоленской области.   </w:t>
      </w:r>
    </w:p>
    <w:p w:rsidR="00D81D8D" w:rsidRDefault="00D81D8D" w:rsidP="00D81D8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1D8D" w:rsidRDefault="00D81D8D" w:rsidP="00D81D8D">
      <w:pPr>
        <w:jc w:val="both"/>
        <w:rPr>
          <w:sz w:val="28"/>
          <w:szCs w:val="28"/>
        </w:rPr>
      </w:pPr>
    </w:p>
    <w:p w:rsidR="00D81D8D" w:rsidRDefault="00D81D8D" w:rsidP="00D81D8D">
      <w:pPr>
        <w:rPr>
          <w:sz w:val="28"/>
          <w:szCs w:val="28"/>
        </w:rPr>
      </w:pPr>
    </w:p>
    <w:p w:rsidR="00D81D8D" w:rsidRDefault="00D81D8D" w:rsidP="00D81D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81D8D" w:rsidRDefault="00D81D8D" w:rsidP="00D81D8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Пушкинского  сельского  поселения</w:t>
      </w:r>
    </w:p>
    <w:p w:rsidR="00D81D8D" w:rsidRDefault="00D81D8D" w:rsidP="00D81D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</w:t>
      </w:r>
    </w:p>
    <w:p w:rsidR="00D81D8D" w:rsidRDefault="00D81D8D" w:rsidP="00D81D8D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области                                         Е.А.Шведова</w:t>
      </w:r>
    </w:p>
    <w:p w:rsidR="00D81D8D" w:rsidRDefault="00D81D8D" w:rsidP="00D81D8D">
      <w:pPr>
        <w:jc w:val="both"/>
        <w:rPr>
          <w:sz w:val="28"/>
          <w:szCs w:val="28"/>
        </w:rPr>
      </w:pPr>
    </w:p>
    <w:p w:rsidR="00D81D8D" w:rsidRDefault="00D81D8D" w:rsidP="00D81D8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D81D8D" w:rsidRDefault="00D81D8D" w:rsidP="00D81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1D8D" w:rsidRDefault="00D81D8D" w:rsidP="00D81D8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A082D" w:rsidRDefault="002A082D" w:rsidP="00744A8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2A082D" w:rsidSect="000A4483">
      <w:pgSz w:w="11906" w:h="16838"/>
      <w:pgMar w:top="71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9D"/>
    <w:rsid w:val="0000387C"/>
    <w:rsid w:val="00021A5A"/>
    <w:rsid w:val="00026184"/>
    <w:rsid w:val="0003434E"/>
    <w:rsid w:val="0006246A"/>
    <w:rsid w:val="00073454"/>
    <w:rsid w:val="00075A68"/>
    <w:rsid w:val="000A4483"/>
    <w:rsid w:val="000B64CE"/>
    <w:rsid w:val="000C6013"/>
    <w:rsid w:val="000D1046"/>
    <w:rsid w:val="00114AB4"/>
    <w:rsid w:val="00143624"/>
    <w:rsid w:val="00171C8F"/>
    <w:rsid w:val="0018572E"/>
    <w:rsid w:val="00195D9D"/>
    <w:rsid w:val="001B0356"/>
    <w:rsid w:val="001B0B54"/>
    <w:rsid w:val="001C5982"/>
    <w:rsid w:val="001F31E2"/>
    <w:rsid w:val="0024127B"/>
    <w:rsid w:val="00295E45"/>
    <w:rsid w:val="002A082D"/>
    <w:rsid w:val="002A41BA"/>
    <w:rsid w:val="00336AE4"/>
    <w:rsid w:val="0036599E"/>
    <w:rsid w:val="003E3379"/>
    <w:rsid w:val="003F4CC0"/>
    <w:rsid w:val="004262BE"/>
    <w:rsid w:val="00474E2B"/>
    <w:rsid w:val="004F30E6"/>
    <w:rsid w:val="005530EF"/>
    <w:rsid w:val="005809F8"/>
    <w:rsid w:val="00586594"/>
    <w:rsid w:val="005A7A95"/>
    <w:rsid w:val="00623D63"/>
    <w:rsid w:val="006529E3"/>
    <w:rsid w:val="00683277"/>
    <w:rsid w:val="006B62CE"/>
    <w:rsid w:val="006B75EF"/>
    <w:rsid w:val="006E2EC9"/>
    <w:rsid w:val="00740107"/>
    <w:rsid w:val="00744A8C"/>
    <w:rsid w:val="00757ECF"/>
    <w:rsid w:val="00761B86"/>
    <w:rsid w:val="00777808"/>
    <w:rsid w:val="00787D30"/>
    <w:rsid w:val="007A7468"/>
    <w:rsid w:val="007E7C6D"/>
    <w:rsid w:val="00815F64"/>
    <w:rsid w:val="008626B0"/>
    <w:rsid w:val="00867EF3"/>
    <w:rsid w:val="008763D0"/>
    <w:rsid w:val="008F68E9"/>
    <w:rsid w:val="00967675"/>
    <w:rsid w:val="00970967"/>
    <w:rsid w:val="00972DCB"/>
    <w:rsid w:val="00992D9E"/>
    <w:rsid w:val="009935EB"/>
    <w:rsid w:val="009A6595"/>
    <w:rsid w:val="00A75549"/>
    <w:rsid w:val="00AD549A"/>
    <w:rsid w:val="00B0342C"/>
    <w:rsid w:val="00B76D0C"/>
    <w:rsid w:val="00B936D3"/>
    <w:rsid w:val="00BB082F"/>
    <w:rsid w:val="00BE1C1B"/>
    <w:rsid w:val="00BE2BD7"/>
    <w:rsid w:val="00BF6D8C"/>
    <w:rsid w:val="00C45639"/>
    <w:rsid w:val="00C56173"/>
    <w:rsid w:val="00C90046"/>
    <w:rsid w:val="00D27928"/>
    <w:rsid w:val="00D60693"/>
    <w:rsid w:val="00D72093"/>
    <w:rsid w:val="00D81D8D"/>
    <w:rsid w:val="00D956BA"/>
    <w:rsid w:val="00DB47BC"/>
    <w:rsid w:val="00DD585A"/>
    <w:rsid w:val="00DE63A2"/>
    <w:rsid w:val="00DF5D75"/>
    <w:rsid w:val="00E05B08"/>
    <w:rsid w:val="00E23781"/>
    <w:rsid w:val="00E420D2"/>
    <w:rsid w:val="00E47781"/>
    <w:rsid w:val="00EC4C87"/>
    <w:rsid w:val="00ED1B04"/>
    <w:rsid w:val="00EE757D"/>
    <w:rsid w:val="00F42825"/>
    <w:rsid w:val="00F472B2"/>
    <w:rsid w:val="00F511BB"/>
    <w:rsid w:val="00F52EBF"/>
    <w:rsid w:val="00F87178"/>
    <w:rsid w:val="00F91C5F"/>
    <w:rsid w:val="00FB1696"/>
    <w:rsid w:val="00FF0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qFormat/>
    <w:rsid w:val="00970967"/>
    <w:pPr>
      <w:pBdr>
        <w:top w:val="nil"/>
        <w:left w:val="nil"/>
        <w:bottom w:val="nil"/>
        <w:right w:val="nil"/>
      </w:pBd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Основной шрифт абзаца1"/>
    <w:rsid w:val="009709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195D9D"/>
  </w:style>
  <w:style w:type="paragraph" w:customStyle="1" w:styleId="ConsPlusNormal">
    <w:name w:val="ConsPlusNormal"/>
    <w:rsid w:val="00195D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D956B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75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5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62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A2C07A5663DF53614343818859D2C4A54D5035F2ECB377FF879F9041C46EF0970A9B3594E56151DB02CD37A1CP1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A2C07A5663DF53614343818859D2C4A54D5035826CB377FF879F9041C46EF1B70F1BF5A4F48161FA57A823F9DCD8AE93DFC41E1CC996B16P1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192.168.120.7/smoloblduma/law/GERB_SM.TI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E36B5-6E27-43BB-B1AB-5C68D92DD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2019-11-26T07:24:00Z</cp:lastPrinted>
  <dcterms:created xsi:type="dcterms:W3CDTF">2019-11-21T08:16:00Z</dcterms:created>
  <dcterms:modified xsi:type="dcterms:W3CDTF">2019-11-26T07:24:00Z</dcterms:modified>
</cp:coreProperties>
</file>