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25" w:rsidRDefault="00B96E25" w:rsidP="00C413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199EA0" wp14:editId="19E74727">
            <wp:simplePos x="0" y="0"/>
            <wp:positionH relativeFrom="column">
              <wp:posOffset>2833370</wp:posOffset>
            </wp:positionH>
            <wp:positionV relativeFrom="paragraph">
              <wp:posOffset>-539115</wp:posOffset>
            </wp:positionV>
            <wp:extent cx="694690" cy="828040"/>
            <wp:effectExtent l="0" t="0" r="0" b="0"/>
            <wp:wrapTight wrapText="bothSides">
              <wp:wrapPolygon edited="0">
                <wp:start x="8293" y="0"/>
                <wp:lineTo x="5923" y="994"/>
                <wp:lineTo x="592" y="6957"/>
                <wp:lineTo x="0" y="16399"/>
                <wp:lineTo x="0" y="19877"/>
                <wp:lineTo x="1185" y="20871"/>
                <wp:lineTo x="18954" y="20871"/>
                <wp:lineTo x="20731" y="20871"/>
                <wp:lineTo x="20731" y="15902"/>
                <wp:lineTo x="20139" y="6460"/>
                <wp:lineTo x="14808" y="994"/>
                <wp:lineTo x="11846" y="0"/>
                <wp:lineTo x="8293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4881" w:rsidRDefault="008A690B" w:rsidP="00C73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DE4881" w:rsidRPr="00DE4881" w:rsidRDefault="00DE4881" w:rsidP="00DE4881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</w:rPr>
      </w:pPr>
      <w:r w:rsidRPr="00DE4881">
        <w:rPr>
          <w:b/>
          <w:caps/>
          <w:sz w:val="28"/>
        </w:rPr>
        <w:t>Совет депутатов</w:t>
      </w:r>
    </w:p>
    <w:p w:rsidR="00DE4881" w:rsidRPr="00DE4881" w:rsidRDefault="00C7359E" w:rsidP="00DE4881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</w:rPr>
      </w:pPr>
      <w:proofErr w:type="gramStart"/>
      <w:r>
        <w:rPr>
          <w:b/>
          <w:caps/>
          <w:sz w:val="28"/>
        </w:rPr>
        <w:t>Пушкинского  сельского</w:t>
      </w:r>
      <w:proofErr w:type="gramEnd"/>
      <w:r w:rsidR="00DE4881" w:rsidRPr="00DE4881">
        <w:rPr>
          <w:b/>
          <w:caps/>
          <w:sz w:val="28"/>
        </w:rPr>
        <w:t xml:space="preserve">  поселения</w:t>
      </w:r>
    </w:p>
    <w:p w:rsidR="00DE4881" w:rsidRPr="00DE4881" w:rsidRDefault="00DE4881" w:rsidP="00DE4881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</w:rPr>
      </w:pPr>
      <w:r w:rsidRPr="00DE4881">
        <w:rPr>
          <w:b/>
          <w:caps/>
          <w:sz w:val="28"/>
        </w:rPr>
        <w:t>Сафоновского района Смоленской области</w:t>
      </w:r>
    </w:p>
    <w:p w:rsidR="00DE4881" w:rsidRPr="00DE4881" w:rsidRDefault="00DE4881" w:rsidP="00DE4881">
      <w:pPr>
        <w:keepNext/>
        <w:shd w:val="clear" w:color="auto" w:fill="FFFFFF"/>
        <w:ind w:right="1843"/>
        <w:outlineLvl w:val="1"/>
        <w:rPr>
          <w:b/>
          <w:bCs/>
          <w:sz w:val="28"/>
        </w:rPr>
      </w:pPr>
    </w:p>
    <w:p w:rsidR="00DE4881" w:rsidRDefault="00DE4881" w:rsidP="00C7359E">
      <w:pPr>
        <w:spacing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DE4881">
        <w:rPr>
          <w:b/>
          <w:bCs/>
          <w:sz w:val="28"/>
        </w:rPr>
        <w:t>РЕШЕНИЕ</w:t>
      </w:r>
    </w:p>
    <w:p w:rsidR="00C7359E" w:rsidRPr="00C7359E" w:rsidRDefault="00C7359E" w:rsidP="00C7359E">
      <w:pPr>
        <w:spacing w:line="276" w:lineRule="auto"/>
        <w:jc w:val="center"/>
        <w:rPr>
          <w:rFonts w:eastAsiaTheme="minorEastAsia"/>
          <w:sz w:val="28"/>
          <w:szCs w:val="28"/>
          <w:u w:val="single"/>
        </w:rPr>
      </w:pPr>
    </w:p>
    <w:p w:rsidR="00DE4881" w:rsidRPr="00DE4881" w:rsidRDefault="00B82F20" w:rsidP="00DE4881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от 30 апреля 2021 года</w:t>
      </w:r>
      <w:r w:rsidR="00DE4881" w:rsidRPr="00DE4881">
        <w:rPr>
          <w:rFonts w:eastAsiaTheme="minorEastAsia"/>
          <w:bCs/>
          <w:sz w:val="28"/>
          <w:szCs w:val="28"/>
        </w:rPr>
        <w:t xml:space="preserve">                                                    </w:t>
      </w:r>
      <w:r>
        <w:rPr>
          <w:rFonts w:eastAsiaTheme="minorEastAsia"/>
          <w:bCs/>
          <w:sz w:val="28"/>
          <w:szCs w:val="28"/>
        </w:rPr>
        <w:t xml:space="preserve">             №10/2</w:t>
      </w:r>
    </w:p>
    <w:p w:rsidR="00DE4881" w:rsidRPr="00DE4881" w:rsidRDefault="00DE4881" w:rsidP="00DE4881">
      <w:pPr>
        <w:autoSpaceDE w:val="0"/>
        <w:autoSpaceDN w:val="0"/>
        <w:adjustRightInd w:val="0"/>
        <w:ind w:right="5671" w:firstLine="709"/>
        <w:jc w:val="both"/>
        <w:rPr>
          <w:rFonts w:eastAsiaTheme="minorEastAsia"/>
          <w:bCs/>
          <w:color w:val="000000" w:themeColor="text1"/>
          <w:sz w:val="28"/>
          <w:szCs w:val="28"/>
        </w:rPr>
      </w:pPr>
    </w:p>
    <w:p w:rsidR="00DE4881" w:rsidRPr="00DE4881" w:rsidRDefault="00DE4881" w:rsidP="00DE488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E4881">
        <w:rPr>
          <w:rFonts w:eastAsia="Calibri"/>
          <w:sz w:val="28"/>
          <w:szCs w:val="28"/>
          <w:lang w:eastAsia="en-US"/>
        </w:rPr>
        <w:t xml:space="preserve">Об утверждении Положения о порядке </w:t>
      </w:r>
    </w:p>
    <w:p w:rsidR="00DE4881" w:rsidRPr="00DE4881" w:rsidRDefault="00DE4881" w:rsidP="00DE488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E4881">
        <w:rPr>
          <w:rFonts w:eastAsia="Calibri"/>
          <w:sz w:val="28"/>
          <w:szCs w:val="28"/>
          <w:lang w:eastAsia="en-US"/>
        </w:rPr>
        <w:t>принятия, учета и оформления в муниципальную</w:t>
      </w:r>
    </w:p>
    <w:p w:rsidR="00DE4881" w:rsidRDefault="00DE4881" w:rsidP="00DE488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E4881">
        <w:rPr>
          <w:rFonts w:eastAsia="Calibri"/>
          <w:sz w:val="28"/>
          <w:szCs w:val="28"/>
          <w:lang w:eastAsia="en-US"/>
        </w:rPr>
        <w:t xml:space="preserve">собственность Пушкинского сельского поселения </w:t>
      </w:r>
    </w:p>
    <w:p w:rsidR="00DE4881" w:rsidRDefault="00DE4881" w:rsidP="00DE488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</w:t>
      </w:r>
      <w:r w:rsidR="00C7359E">
        <w:rPr>
          <w:rFonts w:eastAsia="Calibri"/>
          <w:sz w:val="28"/>
          <w:szCs w:val="28"/>
          <w:lang w:eastAsia="en-US"/>
        </w:rPr>
        <w:t>афоновского</w:t>
      </w:r>
      <w:proofErr w:type="spellEnd"/>
      <w:r w:rsidR="00C7359E">
        <w:rPr>
          <w:rFonts w:eastAsia="Calibri"/>
          <w:sz w:val="28"/>
          <w:szCs w:val="28"/>
          <w:lang w:eastAsia="en-US"/>
        </w:rPr>
        <w:t xml:space="preserve"> </w:t>
      </w:r>
      <w:r w:rsidRPr="00DE4881">
        <w:rPr>
          <w:rFonts w:eastAsia="Calibri"/>
          <w:sz w:val="28"/>
          <w:szCs w:val="28"/>
          <w:lang w:eastAsia="en-US"/>
        </w:rPr>
        <w:t xml:space="preserve">района Смоленской области </w:t>
      </w:r>
    </w:p>
    <w:p w:rsidR="00DE4881" w:rsidRPr="00DE4881" w:rsidRDefault="00DE4881" w:rsidP="00DE488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E4881">
        <w:rPr>
          <w:rFonts w:eastAsia="Calibri"/>
          <w:sz w:val="28"/>
          <w:szCs w:val="28"/>
          <w:lang w:eastAsia="en-US"/>
        </w:rPr>
        <w:t xml:space="preserve">выморочного имущества  </w:t>
      </w:r>
    </w:p>
    <w:p w:rsidR="00DE4881" w:rsidRPr="00DE4881" w:rsidRDefault="00DE4881" w:rsidP="00DE4881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DE4881" w:rsidRPr="00DE4881" w:rsidRDefault="00DE4881" w:rsidP="00DE488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0"/>
          <w:szCs w:val="20"/>
        </w:rPr>
      </w:pPr>
      <w:r w:rsidRPr="00DE4881">
        <w:rPr>
          <w:color w:val="000000" w:themeColor="text1"/>
          <w:sz w:val="28"/>
          <w:szCs w:val="20"/>
        </w:rPr>
        <w:t xml:space="preserve">В соответствии со статьями 125,1151 Гражданского кодекса Российской Федерации, Федеральным законом от 06.10.2003 № 132-ФЗ «Об общих принципах организации местного самоуправления в Российской Федерации», Уставом </w:t>
      </w:r>
      <w:r>
        <w:rPr>
          <w:color w:val="000000" w:themeColor="text1"/>
          <w:sz w:val="28"/>
          <w:szCs w:val="20"/>
        </w:rPr>
        <w:t>Пушкинского</w:t>
      </w:r>
      <w:r w:rsidRPr="00DE4881">
        <w:rPr>
          <w:color w:val="000000" w:themeColor="text1"/>
          <w:sz w:val="28"/>
          <w:szCs w:val="20"/>
        </w:rPr>
        <w:t xml:space="preserve"> сельского поселения </w:t>
      </w:r>
      <w:proofErr w:type="spellStart"/>
      <w:r w:rsidRPr="00DE4881">
        <w:rPr>
          <w:color w:val="000000" w:themeColor="text1"/>
          <w:sz w:val="28"/>
          <w:szCs w:val="20"/>
        </w:rPr>
        <w:t>Сафоновского</w:t>
      </w:r>
      <w:proofErr w:type="spellEnd"/>
      <w:r w:rsidRPr="00DE4881">
        <w:rPr>
          <w:color w:val="000000" w:themeColor="text1"/>
          <w:sz w:val="28"/>
          <w:szCs w:val="20"/>
        </w:rPr>
        <w:t xml:space="preserve"> района Смоленской области Совет депутатов Пушкинского сельского поселения </w:t>
      </w:r>
      <w:proofErr w:type="spellStart"/>
      <w:r w:rsidRPr="00DE4881">
        <w:rPr>
          <w:color w:val="000000" w:themeColor="text1"/>
          <w:sz w:val="28"/>
          <w:szCs w:val="20"/>
        </w:rPr>
        <w:t>Сафоновского</w:t>
      </w:r>
      <w:proofErr w:type="spellEnd"/>
      <w:r w:rsidRPr="00DE4881">
        <w:rPr>
          <w:color w:val="000000" w:themeColor="text1"/>
          <w:sz w:val="28"/>
          <w:szCs w:val="20"/>
        </w:rPr>
        <w:t xml:space="preserve"> района Смоленской области</w:t>
      </w:r>
    </w:p>
    <w:p w:rsidR="00DE4881" w:rsidRPr="00DE4881" w:rsidRDefault="00DE4881" w:rsidP="00DE4881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z w:val="28"/>
          <w:szCs w:val="20"/>
        </w:rPr>
      </w:pPr>
    </w:p>
    <w:p w:rsidR="00DE4881" w:rsidRPr="00DE4881" w:rsidRDefault="00DE4881" w:rsidP="00DE488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0"/>
        </w:rPr>
      </w:pPr>
      <w:r w:rsidRPr="00DE4881">
        <w:rPr>
          <w:b/>
          <w:color w:val="000000" w:themeColor="text1"/>
          <w:sz w:val="28"/>
          <w:szCs w:val="20"/>
        </w:rPr>
        <w:t>РЕШИЛ</w:t>
      </w:r>
      <w:r w:rsidRPr="00DE4881">
        <w:rPr>
          <w:color w:val="000000" w:themeColor="text1"/>
          <w:sz w:val="28"/>
          <w:szCs w:val="20"/>
        </w:rPr>
        <w:t>:</w:t>
      </w:r>
    </w:p>
    <w:p w:rsidR="00DE4881" w:rsidRPr="00DE4881" w:rsidRDefault="00DE4881" w:rsidP="00DE488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0"/>
          <w:szCs w:val="20"/>
        </w:rPr>
      </w:pPr>
    </w:p>
    <w:p w:rsidR="00DE4881" w:rsidRPr="00DE4881" w:rsidRDefault="00DE4881" w:rsidP="00DE488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0"/>
        </w:rPr>
      </w:pPr>
      <w:r w:rsidRPr="00DE4881">
        <w:rPr>
          <w:color w:val="000000" w:themeColor="text1"/>
          <w:sz w:val="28"/>
          <w:szCs w:val="20"/>
        </w:rPr>
        <w:t xml:space="preserve">1. Утвердить </w:t>
      </w:r>
      <w:r w:rsidRPr="00DE4881">
        <w:rPr>
          <w:sz w:val="28"/>
          <w:szCs w:val="20"/>
        </w:rPr>
        <w:t>прилагаемое Положение о порядке принятия, учета и оформлени</w:t>
      </w:r>
      <w:r w:rsidR="00C7359E">
        <w:rPr>
          <w:sz w:val="28"/>
          <w:szCs w:val="20"/>
        </w:rPr>
        <w:t>я в муниципальную собственность</w:t>
      </w:r>
      <w:r w:rsidRPr="00DE4881">
        <w:rPr>
          <w:sz w:val="28"/>
          <w:szCs w:val="20"/>
        </w:rPr>
        <w:t xml:space="preserve"> Пушк</w:t>
      </w:r>
      <w:r w:rsidRPr="00DE4881">
        <w:rPr>
          <w:color w:val="000000" w:themeColor="text1"/>
          <w:sz w:val="28"/>
          <w:szCs w:val="20"/>
        </w:rPr>
        <w:t xml:space="preserve">инского сельского поселения </w:t>
      </w:r>
      <w:proofErr w:type="spellStart"/>
      <w:r w:rsidRPr="00DE4881">
        <w:rPr>
          <w:color w:val="000000" w:themeColor="text1"/>
          <w:sz w:val="28"/>
          <w:szCs w:val="20"/>
        </w:rPr>
        <w:t>Сафоновского</w:t>
      </w:r>
      <w:proofErr w:type="spellEnd"/>
      <w:r w:rsidRPr="00DE4881">
        <w:rPr>
          <w:color w:val="000000" w:themeColor="text1"/>
          <w:sz w:val="28"/>
          <w:szCs w:val="20"/>
        </w:rPr>
        <w:t xml:space="preserve"> района Смоленской области выморочного имущества.</w:t>
      </w:r>
    </w:p>
    <w:p w:rsidR="00DE4881" w:rsidRPr="00DE4881" w:rsidRDefault="00DE4881" w:rsidP="00DE4881">
      <w:pPr>
        <w:jc w:val="both"/>
        <w:outlineLvl w:val="0"/>
        <w:rPr>
          <w:rFonts w:eastAsia="Calibri"/>
          <w:color w:val="C00000"/>
          <w:sz w:val="28"/>
          <w:szCs w:val="28"/>
          <w:lang w:eastAsia="en-US"/>
        </w:rPr>
      </w:pPr>
      <w:r w:rsidRPr="00DE4881">
        <w:rPr>
          <w:rFonts w:eastAsia="Calibri"/>
          <w:color w:val="C00000"/>
          <w:sz w:val="28"/>
          <w:szCs w:val="28"/>
          <w:lang w:eastAsia="en-US"/>
        </w:rPr>
        <w:t xml:space="preserve">         </w:t>
      </w:r>
      <w:r w:rsidRPr="00DE4881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4881">
        <w:rPr>
          <w:rFonts w:eastAsia="Calibri"/>
          <w:sz w:val="28"/>
          <w:szCs w:val="28"/>
          <w:lang w:eastAsia="en-US"/>
        </w:rPr>
        <w:t xml:space="preserve">Настоящее решение вступает в силу после его обнародования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Пушкинского</w:t>
      </w:r>
      <w:r w:rsidRPr="00DE4881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 в информационно-телекоммуникационной сети «Интернет».</w:t>
      </w:r>
    </w:p>
    <w:p w:rsidR="00DE4881" w:rsidRPr="00DE4881" w:rsidRDefault="00DE4881" w:rsidP="00DE488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0"/>
        </w:rPr>
      </w:pPr>
      <w:r w:rsidRPr="00DE4881">
        <w:rPr>
          <w:color w:val="000000" w:themeColor="text1"/>
          <w:sz w:val="28"/>
          <w:szCs w:val="20"/>
        </w:rPr>
        <w:t xml:space="preserve">3.Контроль за исполнением настоящего решения возложить на Главу муниципального образования Пушкинского сельского поселения </w:t>
      </w:r>
      <w:proofErr w:type="spellStart"/>
      <w:r w:rsidRPr="00DE4881">
        <w:rPr>
          <w:color w:val="000000" w:themeColor="text1"/>
          <w:sz w:val="28"/>
          <w:szCs w:val="20"/>
        </w:rPr>
        <w:t>Сафоновского</w:t>
      </w:r>
      <w:proofErr w:type="spellEnd"/>
      <w:r w:rsidRPr="00DE4881">
        <w:rPr>
          <w:color w:val="000000" w:themeColor="text1"/>
          <w:sz w:val="28"/>
          <w:szCs w:val="20"/>
        </w:rPr>
        <w:t xml:space="preserve"> района Смоленской области.</w:t>
      </w:r>
    </w:p>
    <w:p w:rsidR="00DE4881" w:rsidRDefault="00DE4881" w:rsidP="00DE488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0"/>
        </w:rPr>
      </w:pPr>
    </w:p>
    <w:p w:rsidR="00C7359E" w:rsidRDefault="00C7359E" w:rsidP="00DE488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0"/>
        </w:rPr>
      </w:pPr>
    </w:p>
    <w:p w:rsidR="00C7359E" w:rsidRPr="00DE4881" w:rsidRDefault="00C7359E" w:rsidP="00DE488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0"/>
        </w:rPr>
      </w:pPr>
    </w:p>
    <w:p w:rsidR="00DE4881" w:rsidRPr="00DE4881" w:rsidRDefault="00DE4881" w:rsidP="00DE4881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4881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DE4881" w:rsidRPr="00DE4881" w:rsidRDefault="00DE4881" w:rsidP="00DE4881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E4881">
        <w:rPr>
          <w:rFonts w:eastAsia="Calibri"/>
          <w:sz w:val="28"/>
          <w:szCs w:val="28"/>
          <w:lang w:eastAsia="en-US"/>
        </w:rPr>
        <w:t>Пушкинского сельского поселения</w:t>
      </w:r>
    </w:p>
    <w:p w:rsidR="00DE4881" w:rsidRPr="00DE4881" w:rsidRDefault="00DE4881" w:rsidP="00DE4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E4881"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 w:rsidRPr="00DE4881">
        <w:rPr>
          <w:rFonts w:eastAsia="Calibri"/>
          <w:sz w:val="28"/>
          <w:szCs w:val="28"/>
          <w:lang w:eastAsia="en-US"/>
        </w:rPr>
        <w:t xml:space="preserve"> района</w:t>
      </w:r>
    </w:p>
    <w:p w:rsidR="00DE4881" w:rsidRPr="00DE4881" w:rsidRDefault="00DE4881" w:rsidP="00DE4881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DE4881">
        <w:rPr>
          <w:rFonts w:eastAsia="Calibri"/>
          <w:sz w:val="28"/>
          <w:szCs w:val="28"/>
          <w:lang w:eastAsia="en-US"/>
        </w:rPr>
        <w:t xml:space="preserve">Смоленской области                                              </w:t>
      </w:r>
      <w:proofErr w:type="spellStart"/>
      <w:r w:rsidRPr="00DE4881">
        <w:rPr>
          <w:rFonts w:eastAsia="Calibri"/>
          <w:sz w:val="28"/>
          <w:szCs w:val="28"/>
          <w:lang w:eastAsia="en-US"/>
        </w:rPr>
        <w:t>Е.А.Шведова</w:t>
      </w:r>
      <w:proofErr w:type="spellEnd"/>
    </w:p>
    <w:p w:rsidR="00DE4881" w:rsidRPr="00DE4881" w:rsidRDefault="00DE4881" w:rsidP="00DE4881">
      <w:pPr>
        <w:autoSpaceDE w:val="0"/>
        <w:autoSpaceDN w:val="0"/>
        <w:adjustRightInd w:val="0"/>
        <w:outlineLvl w:val="0"/>
        <w:rPr>
          <w:rFonts w:eastAsiaTheme="minorEastAsia"/>
          <w:color w:val="000000" w:themeColor="text1"/>
          <w:sz w:val="28"/>
          <w:szCs w:val="28"/>
        </w:rPr>
      </w:pPr>
    </w:p>
    <w:p w:rsidR="00DE4881" w:rsidRDefault="00DE4881" w:rsidP="00DE4881">
      <w:pPr>
        <w:widowControl w:val="0"/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</w:p>
    <w:p w:rsidR="00DE4881" w:rsidRDefault="00DE4881" w:rsidP="00DE4881">
      <w:pPr>
        <w:widowControl w:val="0"/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</w:p>
    <w:p w:rsidR="00DE4881" w:rsidRDefault="00DE4881" w:rsidP="00DE4881">
      <w:pPr>
        <w:widowControl w:val="0"/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</w:p>
    <w:p w:rsidR="00DE4881" w:rsidRPr="00DE4881" w:rsidRDefault="00DE4881" w:rsidP="00C7359E">
      <w:pPr>
        <w:widowControl w:val="0"/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  <w:r w:rsidRPr="00DE4881">
        <w:rPr>
          <w:color w:val="000000" w:themeColor="text1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DE4881" w:rsidRPr="00DE4881" w:rsidRDefault="00DE4881" w:rsidP="00DE4881">
      <w:pPr>
        <w:widowControl w:val="0"/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  <w:r w:rsidRPr="00DE4881">
        <w:rPr>
          <w:color w:val="000000" w:themeColor="text1"/>
          <w:sz w:val="28"/>
          <w:szCs w:val="28"/>
        </w:rPr>
        <w:t>к решению Совета депутатов</w:t>
      </w:r>
    </w:p>
    <w:p w:rsidR="00DE4881" w:rsidRPr="00DE4881" w:rsidRDefault="00DE4881" w:rsidP="00DE4881">
      <w:pPr>
        <w:widowControl w:val="0"/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  <w:r w:rsidRPr="00DE4881">
        <w:rPr>
          <w:color w:val="000000" w:themeColor="text1"/>
          <w:sz w:val="28"/>
          <w:szCs w:val="28"/>
        </w:rPr>
        <w:t>Пушкинского сельского</w:t>
      </w:r>
    </w:p>
    <w:p w:rsidR="00DE4881" w:rsidRPr="00DE4881" w:rsidRDefault="00DE4881" w:rsidP="00DE4881">
      <w:pPr>
        <w:tabs>
          <w:tab w:val="left" w:pos="6765"/>
        </w:tabs>
        <w:spacing w:line="276" w:lineRule="auto"/>
        <w:jc w:val="right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поселения </w:t>
      </w:r>
      <w:proofErr w:type="spellStart"/>
      <w:proofErr w:type="gram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 района</w:t>
      </w:r>
      <w:proofErr w:type="gramEnd"/>
    </w:p>
    <w:p w:rsidR="00DE4881" w:rsidRPr="00DE4881" w:rsidRDefault="00DE4881" w:rsidP="00DE4881">
      <w:pPr>
        <w:tabs>
          <w:tab w:val="left" w:pos="6765"/>
        </w:tabs>
        <w:spacing w:line="276" w:lineRule="auto"/>
        <w:jc w:val="right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>Смоленской области</w:t>
      </w:r>
    </w:p>
    <w:p w:rsidR="00DE4881" w:rsidRPr="00DE4881" w:rsidRDefault="005C06F5" w:rsidP="00DE4881">
      <w:pPr>
        <w:tabs>
          <w:tab w:val="left" w:pos="6765"/>
        </w:tabs>
        <w:spacing w:line="276" w:lineRule="auto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30.04.2021 № 10/2</w:t>
      </w:r>
    </w:p>
    <w:p w:rsidR="00DE4881" w:rsidRPr="00DE4881" w:rsidRDefault="00DE4881" w:rsidP="00DE4881">
      <w:pPr>
        <w:tabs>
          <w:tab w:val="left" w:pos="6765"/>
        </w:tabs>
        <w:spacing w:after="200" w:line="276" w:lineRule="auto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                                                                                  </w:t>
      </w:r>
    </w:p>
    <w:p w:rsidR="00DE4881" w:rsidRPr="00DE4881" w:rsidRDefault="00DE4881" w:rsidP="00DE4881">
      <w:pPr>
        <w:tabs>
          <w:tab w:val="left" w:pos="6765"/>
        </w:tabs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DE4881">
        <w:rPr>
          <w:rFonts w:eastAsiaTheme="minorEastAsia"/>
          <w:b/>
          <w:sz w:val="28"/>
          <w:szCs w:val="28"/>
        </w:rPr>
        <w:t>ПОЛОЖЕНИЕ</w:t>
      </w:r>
    </w:p>
    <w:p w:rsidR="00DE4881" w:rsidRPr="00DE4881" w:rsidRDefault="00DE4881" w:rsidP="00DE4881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DE4881">
        <w:rPr>
          <w:rFonts w:eastAsia="Calibri"/>
          <w:b/>
          <w:sz w:val="32"/>
          <w:szCs w:val="32"/>
          <w:lang w:eastAsia="en-US"/>
        </w:rPr>
        <w:t>о порядке принятия, учета и оформления выморочного имущества в</w:t>
      </w:r>
    </w:p>
    <w:p w:rsidR="00DE4881" w:rsidRPr="00DE4881" w:rsidRDefault="00DE4881" w:rsidP="00DE4881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DE4881">
        <w:rPr>
          <w:rFonts w:eastAsia="Calibri"/>
          <w:b/>
          <w:sz w:val="32"/>
          <w:szCs w:val="32"/>
          <w:lang w:eastAsia="en-US"/>
        </w:rPr>
        <w:t>собственность</w:t>
      </w:r>
      <w:r>
        <w:rPr>
          <w:rFonts w:eastAsia="Calibri"/>
          <w:b/>
          <w:sz w:val="32"/>
          <w:szCs w:val="32"/>
          <w:lang w:eastAsia="en-US"/>
        </w:rPr>
        <w:t xml:space="preserve"> П</w:t>
      </w:r>
      <w:r w:rsidRPr="00DE4881">
        <w:rPr>
          <w:rFonts w:eastAsia="Calibri"/>
          <w:b/>
          <w:sz w:val="32"/>
          <w:szCs w:val="32"/>
          <w:lang w:eastAsia="en-US"/>
        </w:rPr>
        <w:t xml:space="preserve">ушкинского сельского поселения </w:t>
      </w:r>
      <w:proofErr w:type="spellStart"/>
      <w:r w:rsidRPr="00DE4881">
        <w:rPr>
          <w:rFonts w:eastAsia="Calibri"/>
          <w:b/>
          <w:sz w:val="32"/>
          <w:szCs w:val="32"/>
          <w:lang w:eastAsia="en-US"/>
        </w:rPr>
        <w:t>Сафоновского</w:t>
      </w:r>
      <w:proofErr w:type="spellEnd"/>
    </w:p>
    <w:p w:rsidR="00DE4881" w:rsidRPr="00DE4881" w:rsidRDefault="00DE4881" w:rsidP="00DE4881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DE4881">
        <w:rPr>
          <w:rFonts w:eastAsia="Calibri"/>
          <w:b/>
          <w:sz w:val="32"/>
          <w:szCs w:val="32"/>
          <w:lang w:eastAsia="en-US"/>
        </w:rPr>
        <w:t xml:space="preserve">района Смоленской области </w:t>
      </w:r>
    </w:p>
    <w:p w:rsidR="00DE4881" w:rsidRPr="00DE4881" w:rsidRDefault="00DE4881" w:rsidP="00DE4881">
      <w:pPr>
        <w:tabs>
          <w:tab w:val="left" w:pos="1965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 1. 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области, на основании статьи 1151 Гражданского кодекса Российской Федерации, Федерального закона от 06.10.2003 № 131 - ФЗ «Об общих принципах организации местного самоуправления в Российской Федерации», Федерального закона от 13.07.2015 № 218 - ФЗ «О государственной регистрации недвижимости», Устава 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области.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2. 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области: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>- жилые помещения, в том числе квартиры, жилые дома (части жилых домов);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>- земельные участки, а также расположенные на них здания, сооружения, иные объекты недвижимого имущества;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–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</w:t>
      </w:r>
      <w:r w:rsidRPr="00DE4881">
        <w:rPr>
          <w:rFonts w:eastAsiaTheme="minorEastAsia"/>
          <w:sz w:val="28"/>
          <w:szCs w:val="28"/>
        </w:rPr>
        <w:lastRenderedPageBreak/>
        <w:t>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 При наследовании выморочного имущества отказ от наследства не допускается (статья 1157 ГК РФ).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4. </w:t>
      </w:r>
      <w:proofErr w:type="gramStart"/>
      <w:r w:rsidRPr="00DE4881">
        <w:rPr>
          <w:rFonts w:eastAsiaTheme="minorEastAsia"/>
          <w:sz w:val="28"/>
          <w:szCs w:val="28"/>
        </w:rPr>
        <w:t>Выявление  выморочного</w:t>
      </w:r>
      <w:proofErr w:type="gramEnd"/>
      <w:r w:rsidRPr="00DE4881">
        <w:rPr>
          <w:rFonts w:eastAsiaTheme="minorEastAsia"/>
          <w:sz w:val="28"/>
          <w:szCs w:val="28"/>
        </w:rPr>
        <w:t xml:space="preserve"> имущества осуществляется специалистами Администрации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области.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о фактах выявления выморочного имущества.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  5. В случае выявления факта смерти гражданина, имевшего на праве собственности жилое помещение, земельный участок, долю в праве на них, находящиеся на </w:t>
      </w:r>
      <w:proofErr w:type="gramStart"/>
      <w:r w:rsidRPr="00DE4881">
        <w:rPr>
          <w:rFonts w:eastAsiaTheme="minorEastAsia"/>
          <w:sz w:val="28"/>
          <w:szCs w:val="28"/>
        </w:rPr>
        <w:t>территории  Пушкинского</w:t>
      </w:r>
      <w:proofErr w:type="gramEnd"/>
      <w:r w:rsidRPr="00DE4881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области, при отсутствии у умершего гражданина наследников, информация о выявлении выморочного имущества направляется в  Администрацию 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в письменном виде.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6. При обнаружении выморочного имущества или поступлении указанной в п.5 настоящего Положения информации Администрация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а) свидетельства о смерти, выданного органами ЗАГС;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б) правоустанавливающих и (или) </w:t>
      </w:r>
      <w:proofErr w:type="spellStart"/>
      <w:r w:rsidRPr="00DE4881">
        <w:rPr>
          <w:rFonts w:eastAsiaTheme="minorEastAsia"/>
          <w:sz w:val="28"/>
          <w:szCs w:val="28"/>
        </w:rPr>
        <w:t>правоподтверждающих</w:t>
      </w:r>
      <w:proofErr w:type="spellEnd"/>
      <w:r w:rsidRPr="00DE4881">
        <w:rPr>
          <w:rFonts w:eastAsiaTheme="minorEastAsia"/>
          <w:sz w:val="28"/>
          <w:szCs w:val="28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(доля в них);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в) выписка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(доля в них);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</w:t>
      </w:r>
      <w:proofErr w:type="gramStart"/>
      <w:r w:rsidRPr="00DE4881">
        <w:rPr>
          <w:rFonts w:eastAsiaTheme="minorEastAsia"/>
          <w:sz w:val="28"/>
          <w:szCs w:val="28"/>
        </w:rPr>
        <w:t>г)  кадастрового</w:t>
      </w:r>
      <w:proofErr w:type="gramEnd"/>
      <w:r w:rsidRPr="00DE4881">
        <w:rPr>
          <w:rFonts w:eastAsiaTheme="minorEastAsia"/>
          <w:sz w:val="28"/>
          <w:szCs w:val="28"/>
        </w:rPr>
        <w:t xml:space="preserve"> и технического паспорта на земельный участок, а также расположенные на нем здания, сооружения, иные объекты недвижимого имущества (доля в них);</w:t>
      </w:r>
    </w:p>
    <w:p w:rsidR="00DE4881" w:rsidRPr="00DE4881" w:rsidRDefault="00DE4881" w:rsidP="00DE4881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lastRenderedPageBreak/>
        <w:t xml:space="preserve">       </w:t>
      </w:r>
      <w:proofErr w:type="gramStart"/>
      <w:r w:rsidRPr="00DE4881">
        <w:rPr>
          <w:rFonts w:eastAsiaTheme="minorEastAsia"/>
          <w:sz w:val="28"/>
          <w:szCs w:val="28"/>
        </w:rPr>
        <w:t>д)  справки</w:t>
      </w:r>
      <w:proofErr w:type="gramEnd"/>
      <w:r w:rsidRPr="00DE4881">
        <w:rPr>
          <w:rFonts w:eastAsiaTheme="minorEastAsia"/>
          <w:sz w:val="28"/>
          <w:szCs w:val="28"/>
        </w:rPr>
        <w:t xml:space="preserve"> </w:t>
      </w:r>
      <w:proofErr w:type="spellStart"/>
      <w:r w:rsidRPr="00DE4881">
        <w:rPr>
          <w:rFonts w:eastAsiaTheme="minorEastAsia"/>
          <w:sz w:val="28"/>
          <w:szCs w:val="28"/>
        </w:rPr>
        <w:t>натариуса</w:t>
      </w:r>
      <w:proofErr w:type="spellEnd"/>
      <w:r w:rsidRPr="00DE4881">
        <w:rPr>
          <w:rFonts w:eastAsiaTheme="minorEastAsia"/>
          <w:sz w:val="28"/>
          <w:szCs w:val="28"/>
        </w:rPr>
        <w:t xml:space="preserve">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 7. Администрация 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 8. После получения указанных в п.6 настоящего Положения документов, Администрация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сооружений, иных объектов недвижимого имущества (долей в них).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9. Исходя из особенностей конкретного наследственного дела, перечень документов, обусловленной федеральным законодательством, корректируется нотариусом.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10. В случае отказа в выдаче свидетельства о праве на наследство, по причине отсутствия необходимой информации, </w:t>
      </w:r>
      <w:proofErr w:type="gramStart"/>
      <w:r w:rsidRPr="00DE4881">
        <w:rPr>
          <w:rFonts w:eastAsiaTheme="minorEastAsia"/>
          <w:sz w:val="28"/>
          <w:szCs w:val="28"/>
        </w:rPr>
        <w:t>Администрация  Пушкинского</w:t>
      </w:r>
      <w:proofErr w:type="gramEnd"/>
      <w:r w:rsidRPr="00DE4881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11. Администрация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в течение 15 календарных дней с даты получения свидетельства о праве на наследство или вступления в законную силу решения суда о признании права собственности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на выморочное имущество: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- готовит проект постановления Администрации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о приеме в муниципальную собственность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выморочного имущества;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 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>
        <w:rPr>
          <w:rFonts w:eastAsiaTheme="minorEastAsia"/>
          <w:sz w:val="28"/>
          <w:szCs w:val="28"/>
        </w:rPr>
        <w:t>П</w:t>
      </w:r>
      <w:r w:rsidRPr="00DE4881">
        <w:rPr>
          <w:rFonts w:eastAsiaTheme="minorEastAsia"/>
          <w:sz w:val="28"/>
          <w:szCs w:val="28"/>
        </w:rPr>
        <w:t xml:space="preserve">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</w:t>
      </w:r>
      <w:proofErr w:type="gramStart"/>
      <w:r w:rsidRPr="00DE4881">
        <w:rPr>
          <w:rFonts w:eastAsiaTheme="minorEastAsia"/>
          <w:sz w:val="28"/>
          <w:szCs w:val="28"/>
        </w:rPr>
        <w:t>на выморочное имущества</w:t>
      </w:r>
      <w:proofErr w:type="gramEnd"/>
      <w:r w:rsidRPr="00DE4881">
        <w:rPr>
          <w:rFonts w:eastAsiaTheme="minorEastAsia"/>
          <w:sz w:val="28"/>
          <w:szCs w:val="28"/>
        </w:rPr>
        <w:t>;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 12. Сведения по земельным участкам, а </w:t>
      </w:r>
      <w:proofErr w:type="gramStart"/>
      <w:r w:rsidRPr="00DE4881">
        <w:rPr>
          <w:rFonts w:eastAsiaTheme="minorEastAsia"/>
          <w:sz w:val="28"/>
          <w:szCs w:val="28"/>
        </w:rPr>
        <w:t>также  расположенным</w:t>
      </w:r>
      <w:proofErr w:type="gramEnd"/>
      <w:r w:rsidRPr="00DE4881">
        <w:rPr>
          <w:rFonts w:eastAsiaTheme="minorEastAsia"/>
          <w:sz w:val="28"/>
          <w:szCs w:val="28"/>
        </w:rPr>
        <w:t xml:space="preserve">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 Пушкинск</w:t>
      </w:r>
      <w:r>
        <w:rPr>
          <w:rFonts w:eastAsiaTheme="minorEastAsia"/>
          <w:sz w:val="28"/>
          <w:szCs w:val="28"/>
        </w:rPr>
        <w:t>им</w:t>
      </w:r>
      <w:r w:rsidRPr="00DE4881">
        <w:rPr>
          <w:rFonts w:eastAsiaTheme="minorEastAsia"/>
          <w:sz w:val="28"/>
          <w:szCs w:val="28"/>
        </w:rPr>
        <w:t xml:space="preserve"> </w:t>
      </w:r>
      <w:r w:rsidRPr="00DE4881">
        <w:rPr>
          <w:rFonts w:eastAsiaTheme="minorEastAsia"/>
          <w:sz w:val="28"/>
          <w:szCs w:val="28"/>
        </w:rPr>
        <w:lastRenderedPageBreak/>
        <w:t>сельск</w:t>
      </w:r>
      <w:r>
        <w:rPr>
          <w:rFonts w:eastAsiaTheme="minorEastAsia"/>
          <w:sz w:val="28"/>
          <w:szCs w:val="28"/>
        </w:rPr>
        <w:t>им</w:t>
      </w:r>
      <w:r w:rsidRPr="00DE4881">
        <w:rPr>
          <w:rFonts w:eastAsiaTheme="minorEastAsia"/>
          <w:sz w:val="28"/>
          <w:szCs w:val="28"/>
        </w:rPr>
        <w:t xml:space="preserve"> поселени</w:t>
      </w:r>
      <w:r>
        <w:rPr>
          <w:rFonts w:eastAsiaTheme="minorEastAsia"/>
          <w:sz w:val="28"/>
          <w:szCs w:val="28"/>
        </w:rPr>
        <w:t>ем</w:t>
      </w:r>
      <w:r w:rsidRPr="00DE4881">
        <w:rPr>
          <w:rFonts w:eastAsiaTheme="minorEastAsia"/>
          <w:sz w:val="28"/>
          <w:szCs w:val="28"/>
        </w:rPr>
        <w:t xml:space="preserve">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области, вносятся в состав казны 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области.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13. Администрация Пушкинского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 обеспечивает включение указанного объекта недвижимого </w:t>
      </w:r>
      <w:proofErr w:type="gramStart"/>
      <w:r w:rsidRPr="00DE4881">
        <w:rPr>
          <w:rFonts w:eastAsiaTheme="minorEastAsia"/>
          <w:sz w:val="28"/>
          <w:szCs w:val="28"/>
        </w:rPr>
        <w:t>имущества  в</w:t>
      </w:r>
      <w:proofErr w:type="gramEnd"/>
      <w:r w:rsidRPr="00DE4881">
        <w:rPr>
          <w:rFonts w:eastAsiaTheme="minorEastAsia"/>
          <w:sz w:val="28"/>
          <w:szCs w:val="28"/>
        </w:rPr>
        <w:t xml:space="preserve"> реестр муниципального образования.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14. Финансирование расходов на выявление и оформление выморочного имущества в муниципальную собственность осуществляется за счет средств </w:t>
      </w:r>
      <w:proofErr w:type="gramStart"/>
      <w:r w:rsidRPr="00DE4881">
        <w:rPr>
          <w:rFonts w:eastAsiaTheme="minorEastAsia"/>
          <w:sz w:val="28"/>
          <w:szCs w:val="28"/>
        </w:rPr>
        <w:t>бюджета  Пушкинского</w:t>
      </w:r>
      <w:proofErr w:type="gramEnd"/>
      <w:r w:rsidRPr="00DE4881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Pr="00DE4881">
        <w:rPr>
          <w:rFonts w:eastAsiaTheme="minorEastAsia"/>
          <w:sz w:val="28"/>
          <w:szCs w:val="28"/>
        </w:rPr>
        <w:t>Сафоновского</w:t>
      </w:r>
      <w:proofErr w:type="spellEnd"/>
      <w:r w:rsidRPr="00DE4881">
        <w:rPr>
          <w:rFonts w:eastAsiaTheme="minorEastAsia"/>
          <w:sz w:val="28"/>
          <w:szCs w:val="28"/>
        </w:rPr>
        <w:t xml:space="preserve"> района Смоленской области.</w:t>
      </w:r>
    </w:p>
    <w:p w:rsidR="00DE4881" w:rsidRPr="00DE4881" w:rsidRDefault="00DE4881" w:rsidP="00DE4881">
      <w:pPr>
        <w:jc w:val="both"/>
        <w:rPr>
          <w:rFonts w:eastAsiaTheme="minorEastAsia"/>
          <w:sz w:val="28"/>
          <w:szCs w:val="28"/>
        </w:rPr>
      </w:pPr>
      <w:r w:rsidRPr="00DE4881">
        <w:rPr>
          <w:rFonts w:eastAsiaTheme="minorEastAsia"/>
          <w:sz w:val="28"/>
          <w:szCs w:val="28"/>
        </w:rPr>
        <w:t xml:space="preserve">        15. Дальнейшее использование выморочного имущества осуществляется в соответствии с действующим законодательством.</w:t>
      </w:r>
    </w:p>
    <w:sectPr w:rsidR="00DE4881" w:rsidRPr="00DE4881" w:rsidSect="001958EF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DB" w:rsidRDefault="00B64DDB" w:rsidP="00DD5077">
      <w:r>
        <w:separator/>
      </w:r>
    </w:p>
  </w:endnote>
  <w:endnote w:type="continuationSeparator" w:id="0">
    <w:p w:rsidR="00B64DDB" w:rsidRDefault="00B64DDB" w:rsidP="00D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DB" w:rsidRDefault="00B64DDB" w:rsidP="00DD5077">
      <w:r>
        <w:separator/>
      </w:r>
    </w:p>
  </w:footnote>
  <w:footnote w:type="continuationSeparator" w:id="0">
    <w:p w:rsidR="00B64DDB" w:rsidRDefault="00B64DDB" w:rsidP="00DD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D6" w:rsidRDefault="00331191" w:rsidP="001958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7C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CD6" w:rsidRDefault="00F17C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D6" w:rsidRDefault="00F17CD6" w:rsidP="00F12B7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EA6"/>
    <w:multiLevelType w:val="hybridMultilevel"/>
    <w:tmpl w:val="63869E82"/>
    <w:lvl w:ilvl="0" w:tplc="4B84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63245"/>
    <w:multiLevelType w:val="hybridMultilevel"/>
    <w:tmpl w:val="82A2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1A05"/>
    <w:multiLevelType w:val="hybridMultilevel"/>
    <w:tmpl w:val="7F30E7F8"/>
    <w:lvl w:ilvl="0" w:tplc="9D0C3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44417"/>
    <w:multiLevelType w:val="hybridMultilevel"/>
    <w:tmpl w:val="1B9EC77E"/>
    <w:lvl w:ilvl="0" w:tplc="B1049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74705"/>
    <w:multiLevelType w:val="hybridMultilevel"/>
    <w:tmpl w:val="2C783C94"/>
    <w:lvl w:ilvl="0" w:tplc="D3F61404">
      <w:start w:val="1"/>
      <w:numFmt w:val="decimal"/>
      <w:lvlText w:val="%1."/>
      <w:lvlJc w:val="left"/>
      <w:pPr>
        <w:ind w:left="84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352348E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EC5839"/>
    <w:multiLevelType w:val="hybridMultilevel"/>
    <w:tmpl w:val="128CFBA0"/>
    <w:lvl w:ilvl="0" w:tplc="78862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1736D"/>
    <w:multiLevelType w:val="hybridMultilevel"/>
    <w:tmpl w:val="7976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A1679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94403"/>
    <w:multiLevelType w:val="hybridMultilevel"/>
    <w:tmpl w:val="30B60DE0"/>
    <w:lvl w:ilvl="0" w:tplc="13CAA4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C697FF9"/>
    <w:multiLevelType w:val="hybridMultilevel"/>
    <w:tmpl w:val="229C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1993"/>
    <w:multiLevelType w:val="hybridMultilevel"/>
    <w:tmpl w:val="D63C73FC"/>
    <w:lvl w:ilvl="0" w:tplc="3432B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065EA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D857AC"/>
    <w:multiLevelType w:val="hybridMultilevel"/>
    <w:tmpl w:val="40F0C06C"/>
    <w:lvl w:ilvl="0" w:tplc="E3A81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B6C41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821F78"/>
    <w:multiLevelType w:val="hybridMultilevel"/>
    <w:tmpl w:val="D0E431B0"/>
    <w:lvl w:ilvl="0" w:tplc="F4669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6F6B56"/>
    <w:multiLevelType w:val="hybridMultilevel"/>
    <w:tmpl w:val="9232EB80"/>
    <w:lvl w:ilvl="0" w:tplc="0928B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7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14"/>
  </w:num>
  <w:num w:numId="14">
    <w:abstractNumId w:val="0"/>
  </w:num>
  <w:num w:numId="15">
    <w:abstractNumId w:val="16"/>
  </w:num>
  <w:num w:numId="16">
    <w:abstractNumId w:val="12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F"/>
    <w:rsid w:val="00071015"/>
    <w:rsid w:val="000A6908"/>
    <w:rsid w:val="000C7943"/>
    <w:rsid w:val="000F3FDD"/>
    <w:rsid w:val="001018C8"/>
    <w:rsid w:val="00126717"/>
    <w:rsid w:val="00155562"/>
    <w:rsid w:val="0015693A"/>
    <w:rsid w:val="001644F1"/>
    <w:rsid w:val="001958EF"/>
    <w:rsid w:val="001F0DAA"/>
    <w:rsid w:val="001F13F8"/>
    <w:rsid w:val="001F57D3"/>
    <w:rsid w:val="00201FEA"/>
    <w:rsid w:val="00236BCE"/>
    <w:rsid w:val="002546CE"/>
    <w:rsid w:val="0028569F"/>
    <w:rsid w:val="00286683"/>
    <w:rsid w:val="002942B8"/>
    <w:rsid w:val="002A191E"/>
    <w:rsid w:val="002A6D20"/>
    <w:rsid w:val="002D1C94"/>
    <w:rsid w:val="003058D3"/>
    <w:rsid w:val="00313CE8"/>
    <w:rsid w:val="00331191"/>
    <w:rsid w:val="00334444"/>
    <w:rsid w:val="00334C28"/>
    <w:rsid w:val="00340E47"/>
    <w:rsid w:val="003474F9"/>
    <w:rsid w:val="003E5200"/>
    <w:rsid w:val="003E5925"/>
    <w:rsid w:val="00444A3C"/>
    <w:rsid w:val="004832FC"/>
    <w:rsid w:val="004A080C"/>
    <w:rsid w:val="0051689E"/>
    <w:rsid w:val="00546D83"/>
    <w:rsid w:val="0056674E"/>
    <w:rsid w:val="005A107D"/>
    <w:rsid w:val="005C06F5"/>
    <w:rsid w:val="005C6DB3"/>
    <w:rsid w:val="005D57EF"/>
    <w:rsid w:val="005F02DA"/>
    <w:rsid w:val="005F3BF2"/>
    <w:rsid w:val="00610847"/>
    <w:rsid w:val="00610A7A"/>
    <w:rsid w:val="0066562C"/>
    <w:rsid w:val="00677322"/>
    <w:rsid w:val="0068459D"/>
    <w:rsid w:val="006E4343"/>
    <w:rsid w:val="006E65DB"/>
    <w:rsid w:val="00744FA9"/>
    <w:rsid w:val="0075596C"/>
    <w:rsid w:val="00780D2B"/>
    <w:rsid w:val="00812C2A"/>
    <w:rsid w:val="00823787"/>
    <w:rsid w:val="008243BD"/>
    <w:rsid w:val="008320B5"/>
    <w:rsid w:val="00842525"/>
    <w:rsid w:val="008A690B"/>
    <w:rsid w:val="008C4D76"/>
    <w:rsid w:val="0090728E"/>
    <w:rsid w:val="009210CC"/>
    <w:rsid w:val="00924237"/>
    <w:rsid w:val="00936B52"/>
    <w:rsid w:val="009460AC"/>
    <w:rsid w:val="009515DA"/>
    <w:rsid w:val="00974CF9"/>
    <w:rsid w:val="009A153E"/>
    <w:rsid w:val="009F0115"/>
    <w:rsid w:val="00A00C8F"/>
    <w:rsid w:val="00A24B96"/>
    <w:rsid w:val="00A46BD1"/>
    <w:rsid w:val="00A510B9"/>
    <w:rsid w:val="00A5538E"/>
    <w:rsid w:val="00A72CA2"/>
    <w:rsid w:val="00A75BDC"/>
    <w:rsid w:val="00AD169F"/>
    <w:rsid w:val="00AD4619"/>
    <w:rsid w:val="00AF6269"/>
    <w:rsid w:val="00B40999"/>
    <w:rsid w:val="00B64DDB"/>
    <w:rsid w:val="00B80BD4"/>
    <w:rsid w:val="00B82F20"/>
    <w:rsid w:val="00B96E25"/>
    <w:rsid w:val="00BA0741"/>
    <w:rsid w:val="00BB6978"/>
    <w:rsid w:val="00BF637A"/>
    <w:rsid w:val="00C1656C"/>
    <w:rsid w:val="00C2484A"/>
    <w:rsid w:val="00C413CD"/>
    <w:rsid w:val="00C7359E"/>
    <w:rsid w:val="00C8305E"/>
    <w:rsid w:val="00C94D52"/>
    <w:rsid w:val="00CC20FF"/>
    <w:rsid w:val="00CD6103"/>
    <w:rsid w:val="00CF5897"/>
    <w:rsid w:val="00D23F95"/>
    <w:rsid w:val="00D45AF6"/>
    <w:rsid w:val="00DB6D73"/>
    <w:rsid w:val="00DD4334"/>
    <w:rsid w:val="00DD5077"/>
    <w:rsid w:val="00DD605A"/>
    <w:rsid w:val="00DE4881"/>
    <w:rsid w:val="00E02AD1"/>
    <w:rsid w:val="00E05A8C"/>
    <w:rsid w:val="00E175AC"/>
    <w:rsid w:val="00E24996"/>
    <w:rsid w:val="00E460CB"/>
    <w:rsid w:val="00E91C41"/>
    <w:rsid w:val="00EB536B"/>
    <w:rsid w:val="00EB65AB"/>
    <w:rsid w:val="00EC61C9"/>
    <w:rsid w:val="00ED345D"/>
    <w:rsid w:val="00F11FDE"/>
    <w:rsid w:val="00F12B70"/>
    <w:rsid w:val="00F17CD6"/>
    <w:rsid w:val="00F83A5B"/>
    <w:rsid w:val="00FA518C"/>
    <w:rsid w:val="00FC2C3E"/>
    <w:rsid w:val="00FD0358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2265F"/>
  <w15:docId w15:val="{9694C1C2-C6B5-4D9B-92D5-E159A02D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AA"/>
    <w:rPr>
      <w:sz w:val="24"/>
      <w:szCs w:val="24"/>
    </w:rPr>
  </w:style>
  <w:style w:type="paragraph" w:styleId="2">
    <w:name w:val="heading 2"/>
    <w:basedOn w:val="a"/>
    <w:next w:val="a"/>
    <w:qFormat/>
    <w:rsid w:val="009A153E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58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58EF"/>
  </w:style>
  <w:style w:type="paragraph" w:customStyle="1" w:styleId="WW-TableContents">
    <w:name w:val="WW-Table Contents"/>
    <w:basedOn w:val="a"/>
    <w:rsid w:val="009A153E"/>
    <w:pPr>
      <w:widowControl w:val="0"/>
      <w:autoSpaceDE w:val="0"/>
      <w:autoSpaceDN w:val="0"/>
      <w:adjustRightInd w:val="0"/>
    </w:pPr>
  </w:style>
  <w:style w:type="paragraph" w:styleId="a6">
    <w:name w:val="footer"/>
    <w:basedOn w:val="a"/>
    <w:link w:val="a7"/>
    <w:uiPriority w:val="99"/>
    <w:unhideWhenUsed/>
    <w:rsid w:val="00F12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2B70"/>
    <w:rPr>
      <w:sz w:val="24"/>
      <w:szCs w:val="24"/>
    </w:rPr>
  </w:style>
  <w:style w:type="paragraph" w:styleId="a8">
    <w:name w:val="List Paragraph"/>
    <w:basedOn w:val="a"/>
    <w:uiPriority w:val="34"/>
    <w:qFormat/>
    <w:rsid w:val="00F12B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06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"Сафоновский район"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25</cp:revision>
  <cp:lastPrinted>2021-06-09T12:03:00Z</cp:lastPrinted>
  <dcterms:created xsi:type="dcterms:W3CDTF">2016-07-15T04:09:00Z</dcterms:created>
  <dcterms:modified xsi:type="dcterms:W3CDTF">2021-06-15T13:30:00Z</dcterms:modified>
</cp:coreProperties>
</file>